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0A293600" w14:textId="77777777" w:rsidR="00902852" w:rsidRDefault="00902852">
      <w:pPr>
        <w:widowControl w:val="0"/>
        <w:pBdr>
          <w:top w:val="nil"/>
          <w:left w:val="nil"/>
          <w:bottom w:val="nil"/>
          <w:right w:val="nil"/>
          <w:between w:val="nil"/>
        </w:pBdr>
        <w:spacing w:line="276" w:lineRule="auto"/>
      </w:pPr>
    </w:p>
    <w:p w14:paraId="3A2BCEE2" w14:textId="77777777" w:rsidR="00D86AA2" w:rsidRDefault="00D86AA2" w:rsidP="00415A2F">
      <w:pPr>
        <w:pBdr>
          <w:top w:val="nil"/>
          <w:left w:val="nil"/>
          <w:bottom w:val="nil"/>
          <w:right w:val="nil"/>
          <w:between w:val="nil"/>
        </w:pBdr>
        <w:ind w:left="851"/>
        <w:jc w:val="both"/>
        <w:rPr>
          <w:rFonts w:asciiTheme="majorBidi" w:hAnsiTheme="majorBidi" w:cstheme="majorBidi"/>
          <w:b/>
          <w:bCs/>
          <w:iCs/>
          <w:sz w:val="32"/>
          <w:szCs w:val="32"/>
          <w:lang w:val="en-US"/>
        </w:rPr>
      </w:pPr>
      <w:r>
        <w:rPr>
          <w:rFonts w:asciiTheme="majorBidi" w:hAnsiTheme="majorBidi" w:cstheme="majorBidi"/>
          <w:b/>
          <w:bCs/>
          <w:iCs/>
          <w:sz w:val="32"/>
          <w:szCs w:val="32"/>
          <w:lang w:val="en-US"/>
        </w:rPr>
        <w:t>Analysis of Management of Islamic Boarding school Management (Case Study of Imam Bukhari Islamic Boarding School Management)</w:t>
      </w:r>
    </w:p>
    <w:p w14:paraId="009BFD1C" w14:textId="4FFF3C54" w:rsidR="00902852" w:rsidRPr="00D86AA2" w:rsidRDefault="00D86AA2" w:rsidP="00415A2F">
      <w:pPr>
        <w:pBdr>
          <w:top w:val="nil"/>
          <w:left w:val="nil"/>
          <w:bottom w:val="nil"/>
          <w:right w:val="nil"/>
          <w:between w:val="nil"/>
        </w:pBdr>
        <w:ind w:left="851"/>
        <w:jc w:val="both"/>
        <w:rPr>
          <w:b/>
          <w:color w:val="000000"/>
          <w:sz w:val="28"/>
          <w:szCs w:val="28"/>
          <w:lang w:val="en-US"/>
        </w:rPr>
      </w:pPr>
      <w:r>
        <w:rPr>
          <w:rFonts w:asciiTheme="majorBidi" w:hAnsiTheme="majorBidi" w:cstheme="majorBidi"/>
          <w:b/>
          <w:bCs/>
          <w:iCs/>
          <w:sz w:val="32"/>
          <w:szCs w:val="32"/>
          <w:lang w:val="en-US"/>
        </w:rPr>
        <w:t>[</w:t>
      </w:r>
      <w:r w:rsidR="00415A2F" w:rsidRPr="00415A2F">
        <w:rPr>
          <w:rFonts w:asciiTheme="majorBidi" w:hAnsiTheme="majorBidi" w:cstheme="majorBidi"/>
          <w:b/>
          <w:bCs/>
          <w:iCs/>
          <w:sz w:val="32"/>
          <w:szCs w:val="32"/>
        </w:rPr>
        <w:t>Analisis Manajemen Pengelolaan Pesantren (Studi Kasus Manajemen Pesantren Imam Bukhari</w:t>
      </w:r>
      <w:r w:rsidR="00415A2F" w:rsidRPr="00415A2F">
        <w:rPr>
          <w:rFonts w:asciiTheme="majorBidi" w:hAnsiTheme="majorBidi" w:cstheme="majorBidi"/>
          <w:b/>
          <w:bCs/>
          <w:sz w:val="32"/>
          <w:szCs w:val="32"/>
        </w:rPr>
        <w:t>)</w:t>
      </w:r>
      <w:r>
        <w:rPr>
          <w:rFonts w:asciiTheme="majorBidi" w:hAnsiTheme="majorBidi" w:cstheme="majorBidi"/>
          <w:b/>
          <w:bCs/>
          <w:sz w:val="32"/>
          <w:szCs w:val="32"/>
          <w:lang w:val="en-US"/>
        </w:rPr>
        <w:t>]</w:t>
      </w:r>
    </w:p>
    <w:p w14:paraId="7B49DC5B" w14:textId="77777777" w:rsidR="00902852" w:rsidRDefault="00902852">
      <w:pPr>
        <w:rPr>
          <w:sz w:val="20"/>
          <w:szCs w:val="20"/>
        </w:rPr>
      </w:pPr>
    </w:p>
    <w:p w14:paraId="5B97904F" w14:textId="53CC443C" w:rsidR="00902852" w:rsidRPr="00415A2F" w:rsidRDefault="00415A2F">
      <w:pPr>
        <w:pBdr>
          <w:top w:val="nil"/>
          <w:left w:val="nil"/>
          <w:bottom w:val="nil"/>
          <w:right w:val="nil"/>
          <w:between w:val="nil"/>
        </w:pBdr>
        <w:spacing w:after="115"/>
        <w:ind w:left="851"/>
        <w:rPr>
          <w:b/>
          <w:color w:val="000000"/>
          <w:sz w:val="20"/>
          <w:szCs w:val="20"/>
        </w:rPr>
      </w:pPr>
      <w:r w:rsidRPr="00415A2F">
        <w:rPr>
          <w:rFonts w:asciiTheme="majorBidi" w:hAnsiTheme="majorBidi" w:cstheme="majorBidi"/>
          <w:sz w:val="20"/>
          <w:szCs w:val="20"/>
        </w:rPr>
        <w:t>Almoatasembellah J R Shnewra</w:t>
      </w:r>
      <w:r w:rsidR="00C36588" w:rsidRPr="00415A2F">
        <w:rPr>
          <w:color w:val="000000"/>
          <w:sz w:val="20"/>
          <w:szCs w:val="20"/>
          <w:vertAlign w:val="superscript"/>
        </w:rPr>
        <w:t>1)</w:t>
      </w:r>
      <w:r w:rsidR="00435C39" w:rsidRPr="00435C39">
        <w:rPr>
          <w:b/>
          <w:bCs/>
        </w:rPr>
        <w:t xml:space="preserve"> </w:t>
      </w:r>
      <w:r w:rsidR="00435C39" w:rsidRPr="00435C39">
        <w:rPr>
          <w:sz w:val="20"/>
          <w:szCs w:val="20"/>
        </w:rPr>
        <w:t>Ida Rindaningsih*</w:t>
      </w:r>
      <w:r w:rsidR="00435C39" w:rsidRPr="00C36588">
        <w:rPr>
          <w:sz w:val="20"/>
          <w:szCs w:val="20"/>
          <w:vertAlign w:val="superscript"/>
        </w:rPr>
        <w:t>2)</w:t>
      </w:r>
    </w:p>
    <w:p w14:paraId="608818D0" w14:textId="7D76FA86" w:rsidR="00902852" w:rsidRPr="00C36588" w:rsidRDefault="00C36588" w:rsidP="00C70E85">
      <w:pPr>
        <w:ind w:left="851"/>
        <w:rPr>
          <w:sz w:val="20"/>
          <w:szCs w:val="20"/>
        </w:rPr>
      </w:pPr>
      <w:bookmarkStart w:id="0" w:name="_heading=h.gjdgxs" w:colFirst="0" w:colLast="0"/>
      <w:bookmarkEnd w:id="0"/>
      <w:r w:rsidRPr="00C36588">
        <w:rPr>
          <w:sz w:val="20"/>
          <w:szCs w:val="20"/>
          <w:vertAlign w:val="superscript"/>
        </w:rPr>
        <w:t xml:space="preserve">1) </w:t>
      </w:r>
      <w:r w:rsidR="00C70E85" w:rsidRPr="00C36588">
        <w:rPr>
          <w:rFonts w:asciiTheme="majorBidi" w:hAnsiTheme="majorBidi" w:cstheme="majorBidi"/>
          <w:sz w:val="20"/>
          <w:szCs w:val="20"/>
        </w:rPr>
        <w:t>Manajemen Pendidikan Islam</w:t>
      </w:r>
      <w:r w:rsidRPr="00C36588">
        <w:rPr>
          <w:sz w:val="20"/>
          <w:szCs w:val="20"/>
        </w:rPr>
        <w:t>, Universitas Muhammadiyah Sidoarjo, Indonesia</w:t>
      </w:r>
    </w:p>
    <w:p w14:paraId="3316DFCD" w14:textId="173593E2" w:rsidR="00902852" w:rsidRDefault="00C36588">
      <w:pPr>
        <w:ind w:left="851"/>
      </w:pPr>
      <w:r w:rsidRPr="00C36588">
        <w:rPr>
          <w:sz w:val="20"/>
          <w:szCs w:val="20"/>
          <w:vertAlign w:val="superscript"/>
        </w:rPr>
        <w:t>2)</w:t>
      </w:r>
      <w:r w:rsidRPr="00C36588">
        <w:rPr>
          <w:sz w:val="20"/>
          <w:szCs w:val="20"/>
        </w:rPr>
        <w:t xml:space="preserve"> </w:t>
      </w:r>
      <w:r w:rsidRPr="00C36588">
        <w:rPr>
          <w:rFonts w:asciiTheme="majorBidi" w:hAnsiTheme="majorBidi" w:cstheme="majorBidi"/>
          <w:sz w:val="20"/>
          <w:szCs w:val="20"/>
        </w:rPr>
        <w:t>Manajemen Pendidikan Islam</w:t>
      </w:r>
      <w:r w:rsidRPr="00C36588">
        <w:rPr>
          <w:sz w:val="20"/>
          <w:szCs w:val="20"/>
        </w:rPr>
        <w:t xml:space="preserve"> Universitas Muhammadiyah</w:t>
      </w:r>
      <w:r>
        <w:rPr>
          <w:sz w:val="20"/>
          <w:szCs w:val="20"/>
        </w:rPr>
        <w:t xml:space="preserve"> Sidoarjo, Indonesia</w:t>
      </w:r>
    </w:p>
    <w:p w14:paraId="5164D8EA" w14:textId="78415233" w:rsidR="00902852" w:rsidRPr="00435C39" w:rsidRDefault="00C36588" w:rsidP="00435C39">
      <w:pPr>
        <w:ind w:left="851"/>
        <w:rPr>
          <w:sz w:val="20"/>
          <w:szCs w:val="20"/>
        </w:rPr>
      </w:pPr>
      <w:r w:rsidRPr="00435C39">
        <w:rPr>
          <w:sz w:val="20"/>
          <w:szCs w:val="20"/>
        </w:rPr>
        <w:t>*</w:t>
      </w:r>
      <w:r w:rsidR="00435C39" w:rsidRPr="00435C39">
        <w:rPr>
          <w:sz w:val="20"/>
          <w:szCs w:val="20"/>
        </w:rPr>
        <w:t xml:space="preserve"> rindaningsih1@ </w:t>
      </w:r>
      <w:r w:rsidRPr="00435C39">
        <w:rPr>
          <w:sz w:val="20"/>
          <w:szCs w:val="20"/>
        </w:rPr>
        <w:t xml:space="preserve">umsida.ac.id </w:t>
      </w:r>
    </w:p>
    <w:p w14:paraId="1F8067C5" w14:textId="77777777" w:rsidR="00902852" w:rsidRPr="00435C39" w:rsidRDefault="00902852">
      <w:pPr>
        <w:rPr>
          <w:sz w:val="20"/>
          <w:szCs w:val="20"/>
        </w:rPr>
        <w:sectPr w:rsidR="00902852" w:rsidRPr="00435C39">
          <w:headerReference w:type="even" r:id="rId9"/>
          <w:headerReference w:type="default" r:id="rId10"/>
          <w:footerReference w:type="even" r:id="rId11"/>
          <w:footerReference w:type="default" r:id="rId12"/>
          <w:headerReference w:type="first" r:id="rId13"/>
          <w:footerReference w:type="first" r:id="rId14"/>
          <w:pgSz w:w="11906" w:h="16838"/>
          <w:pgMar w:top="1701" w:right="1134" w:bottom="1134" w:left="1411" w:header="850" w:footer="720" w:gutter="0"/>
          <w:pgNumType w:start="1"/>
          <w:cols w:space="720"/>
          <w:titlePg/>
        </w:sectPr>
      </w:pPr>
    </w:p>
    <w:p w14:paraId="1A755218" w14:textId="77777777" w:rsidR="00902852" w:rsidRDefault="00902852">
      <w:pPr>
        <w:tabs>
          <w:tab w:val="left" w:pos="0"/>
        </w:tabs>
        <w:ind w:right="4"/>
        <w:rPr>
          <w:b/>
          <w:i/>
        </w:rPr>
      </w:pPr>
      <w:bookmarkStart w:id="1" w:name="_heading=h.30j0zll" w:colFirst="0" w:colLast="0"/>
      <w:bookmarkEnd w:id="1"/>
    </w:p>
    <w:p w14:paraId="21DB276E" w14:textId="4D17AC97" w:rsidR="00902852" w:rsidRPr="00435C39" w:rsidRDefault="00C36588" w:rsidP="00435C39">
      <w:pPr>
        <w:autoSpaceDE w:val="0"/>
        <w:autoSpaceDN w:val="0"/>
        <w:adjustRightInd w:val="0"/>
        <w:jc w:val="both"/>
        <w:rPr>
          <w:b/>
          <w:bCs/>
          <w:sz w:val="20"/>
          <w:szCs w:val="20"/>
        </w:rPr>
      </w:pPr>
      <w:r w:rsidRPr="00435C39">
        <w:rPr>
          <w:b/>
          <w:i/>
          <w:color w:val="000000"/>
          <w:sz w:val="20"/>
          <w:szCs w:val="20"/>
        </w:rPr>
        <w:t>Abstrak</w:t>
      </w:r>
      <w:r w:rsidRPr="00435C39">
        <w:rPr>
          <w:i/>
          <w:color w:val="000000"/>
          <w:sz w:val="20"/>
          <w:szCs w:val="20"/>
        </w:rPr>
        <w:t xml:space="preserve">. </w:t>
      </w:r>
      <w:r w:rsidR="00435C39" w:rsidRPr="00435C39">
        <w:rPr>
          <w:i/>
          <w:iCs/>
          <w:sz w:val="20"/>
          <w:szCs w:val="20"/>
        </w:rPr>
        <w:t>Tantangan pesantren pada umumnya adalah meningkatkan sumber daya manusia, fasilitas, dan menarik minat masyarakat. Tingginya kompetisi dunia Pendidikan untuk meningkatkan mutu dan diminati oleh masyarakat menjadikan pesantren turut berpacu dalam meningkat sumber daya dan fasilitas yang dimiliki. Hal ini tidak mudah bagi pesantren Imam Bukhori yang selama 6 tahun berdiri belum mampu meningkatkan animo santri. Tujuan penelitian ini adalah untuk menganalisis permasalahan sekaligus memberikan solusi pesantren Imam Bukhori. Metode penelitian mengunakan deskriptif kualitatif dengan pendekatan fenomenologi. Pengumpulan data meliputi wawancara, observasi dan dokumentasi. Hasil penelitian menunjukkan bahwa terdapat 3 kajian masalah utama terkait identifikasi permasalahan pesantren, upaya yang telah dilakukan pesantren imam bukhori, Kerjasama dan kemitraannya. Solusi yang diberikan meliputi 5 aspe</w:t>
      </w:r>
      <w:r w:rsidR="00194FFC">
        <w:rPr>
          <w:i/>
          <w:iCs/>
          <w:sz w:val="20"/>
          <w:szCs w:val="20"/>
          <w:lang w:val="en-US"/>
        </w:rPr>
        <w:t xml:space="preserve"> </w:t>
      </w:r>
      <w:r w:rsidR="00435C39" w:rsidRPr="00435C39">
        <w:rPr>
          <w:i/>
          <w:iCs/>
          <w:sz w:val="20"/>
          <w:szCs w:val="20"/>
        </w:rPr>
        <w:t xml:space="preserve">k yakni </w:t>
      </w:r>
      <w:r w:rsidR="00435C39" w:rsidRPr="00435C39">
        <w:rPr>
          <w:rFonts w:eastAsia="Century"/>
          <w:i/>
          <w:iCs/>
          <w:sz w:val="20"/>
          <w:szCs w:val="20"/>
        </w:rPr>
        <w:t xml:space="preserve">1) Rekruitmen SDM baru; 2) Benchmarking; 3) </w:t>
      </w:r>
      <w:r w:rsidR="00435C39" w:rsidRPr="00435C39">
        <w:rPr>
          <w:i/>
          <w:iCs/>
          <w:sz w:val="20"/>
          <w:szCs w:val="20"/>
        </w:rPr>
        <w:t xml:space="preserve">Pemasaran dan Penjangkauan; 4) Peningkatan Kurikulum dan Fasilitas; 5) </w:t>
      </w:r>
      <w:r w:rsidR="00435C39" w:rsidRPr="00435C39">
        <w:rPr>
          <w:rFonts w:eastAsia="Century"/>
          <w:i/>
          <w:iCs/>
          <w:sz w:val="20"/>
          <w:szCs w:val="20"/>
        </w:rPr>
        <w:t>Keterlibatan dan Kemitraan dengan Masyarakat; 6) Kehadiran Digital dan Pembelajaran Daring</w:t>
      </w:r>
    </w:p>
    <w:p w14:paraId="46CD06FC" w14:textId="77777777" w:rsidR="00902852" w:rsidRPr="00435C39" w:rsidRDefault="00C36588">
      <w:pPr>
        <w:pStyle w:val="Heading1"/>
        <w:numPr>
          <w:ilvl w:val="0"/>
          <w:numId w:val="3"/>
        </w:numPr>
      </w:pPr>
      <w:r w:rsidRPr="00435C39">
        <w:t xml:space="preserve">I. Pendahuluan </w:t>
      </w:r>
    </w:p>
    <w:p w14:paraId="3483EBDF" w14:textId="72F7CFCD" w:rsidR="0086676F" w:rsidRDefault="00435C39" w:rsidP="006548D5">
      <w:pPr>
        <w:pStyle w:val="JSKReferenceItem"/>
        <w:numPr>
          <w:ilvl w:val="0"/>
          <w:numId w:val="0"/>
        </w:numPr>
        <w:ind w:firstLine="567"/>
        <w:rPr>
          <w:sz w:val="20"/>
          <w:szCs w:val="20"/>
        </w:rPr>
      </w:pPr>
      <w:r w:rsidRPr="00435C39">
        <w:rPr>
          <w:sz w:val="20"/>
          <w:szCs w:val="20"/>
        </w:rPr>
        <w:t xml:space="preserve">Keberadaan pesantren sebagai lembaga keislaman yang sangat kental dengan karakteristik Indonesia ini memiliki nilai-nilai strategis dalam pengembangan masyarakat Indonesia. secara substansial, pesantren merupakan isntitusi keagamaan yang tidak mungkin lepas dari masarakat, sebab tumbuh dan kembangnya adalah dari dan untuk masyarakat </w:t>
      </w:r>
      <w:r w:rsidRPr="00435C39">
        <w:rPr>
          <w:sz w:val="20"/>
          <w:szCs w:val="20"/>
        </w:rPr>
        <w:fldChar w:fldCharType="begin" w:fldLock="1"/>
      </w:r>
      <w:r w:rsidR="001F2EFB">
        <w:rPr>
          <w:sz w:val="20"/>
          <w:szCs w:val="20"/>
        </w:rPr>
        <w:instrText>ADDIN CSL_CITATION {"citationItems":[{"id":"ITEM-1","itemData":{"author":[{"dropping-particle":"","family":"Ala","given":"Abdul","non-dropping-particle":"","parse-names":false,"suffix":""}],"id":"ITEM-1","issued":{"date-parts":[["2006"]]},"publisher":"Pustaka Pesantren","publisher-place":"Yogyakarta","title":"Pembaharuan","type":"book"},"uris":["http://www.mendeley.com/documents/?uuid=b006214e-0d30-4f04-ae6c-9cb828388718"]},{"id":"ITEM-2","itemData":{"ISSN":"2615-5680","abstract":"Boarding school as early education institution characterized by an Indonesia (WaliSanga era heritage), the institutional form of pesantren has undergone a change form.Today, pesantren as an Islamic institutions transform and showed rocketing shots madein the system changes. It looks at the elements such as pesantren educational objectives,curriculum, methods, and institutional management. An evolutionary change in boardingschool, indeed confirms that the institution is not an old-fashioned boarding school andchange. The attitude of the pesantren education system renew in precisely shows howthe process of change is done carefully and meticulously. It proved to be nowadays moreand more popping up pesantren an increasingly progressive in advancing their educationsystem. This research specifically discuss how the process of institutional transformationof the pesantren education based on the study and analysis of libraries. As for the resultis pesantren as an institution of Islam has been transformed and the changes that canbe seen from the function of the pesantren as a social institution and as an educationalinstitution","author":[{"dropping-particle":"","family":"Kamal","given":"Faisal","non-dropping-particle":"","parse-names":false,"suffix":""}],"container-title":"Paramurobi: Jurnal Pendidikan Agama Islam","id":"ITEM-2","issue":"2","issued":{"date-parts":[["2018"]]},"page":"17-30","title":"Transformasi pendidikan pesantren sebagai pembaga pendidikan Islam abad Ke-21","type":"article-journal","volume":"1"},"uris":["http://www.mendeley.com/documents/?uuid=8cfec589-7f4b-4266-90af-29a80cbd42ef"]}],"mendeley":{"formattedCitation":"(Ala, 2006; Kamal, 2018)","plainTextFormattedCitation":"(Ala, 2006; Kamal, 2018)","previouslyFormattedCitation":"[1], [2]"},"properties":{"noteIndex":0},"schema":"https://github.com/citation-style-language/schema/raw/master/csl-citation.json"}</w:instrText>
      </w:r>
      <w:r w:rsidRPr="00435C39">
        <w:rPr>
          <w:sz w:val="20"/>
          <w:szCs w:val="20"/>
        </w:rPr>
        <w:fldChar w:fldCharType="separate"/>
      </w:r>
      <w:r w:rsidR="001F2EFB" w:rsidRPr="001F2EFB">
        <w:rPr>
          <w:noProof/>
          <w:sz w:val="20"/>
          <w:szCs w:val="20"/>
        </w:rPr>
        <w:t>(Ala, 2006; Kamal, 2018)</w:t>
      </w:r>
      <w:r w:rsidRPr="00435C39">
        <w:rPr>
          <w:sz w:val="20"/>
          <w:szCs w:val="20"/>
        </w:rPr>
        <w:fldChar w:fldCharType="end"/>
      </w:r>
      <w:r w:rsidRPr="00435C39">
        <w:rPr>
          <w:sz w:val="20"/>
          <w:szCs w:val="20"/>
        </w:rPr>
        <w:t xml:space="preserve">. </w:t>
      </w:r>
      <w:r w:rsidRPr="00435C39">
        <w:rPr>
          <w:sz w:val="20"/>
          <w:szCs w:val="20"/>
          <w:shd w:val="clear" w:color="auto" w:fill="FFFFFF"/>
        </w:rPr>
        <w:t>Pesantren merupakan model pendidikan berbasis pembiasaan dan penanaman prinsip-prinsip keislaman yang telah muncul di Indonesia sejak abad ke-13</w:t>
      </w:r>
      <w:r w:rsidRPr="00435C39">
        <w:rPr>
          <w:sz w:val="20"/>
          <w:szCs w:val="20"/>
        </w:rPr>
        <w:t>.</w:t>
      </w:r>
      <w:bookmarkStart w:id="2" w:name="_Hlk166764234"/>
      <w:r w:rsidRPr="00435C39">
        <w:rPr>
          <w:sz w:val="20"/>
          <w:szCs w:val="20"/>
        </w:rPr>
        <w:t xml:space="preserve"> Secara substansial, pesantren merupakan isntitusi keagamaan yang tidak mungkin lepas dari masarakat, sebab tumbuh dan kembangnya adalah dari dan untuk masyarakat</w:t>
      </w:r>
      <w:bookmarkEnd w:id="2"/>
      <w:r w:rsidRPr="00435C39">
        <w:rPr>
          <w:sz w:val="20"/>
          <w:szCs w:val="20"/>
        </w:rPr>
        <w:t xml:space="preserve">. Dalam konteks ini, pendidikan pesantren pada dasarnya merupakan pendidikan yang sarat dengan nuansa transformasi sosial. Kegiatan pesantren merupakan benih potensial yang menjadikannya salah satu alternatif dalam upaya pengembangan dan pemberdayaan masyarakat di Indonesia </w:t>
      </w:r>
      <w:r w:rsidRPr="00435C39">
        <w:rPr>
          <w:sz w:val="20"/>
          <w:szCs w:val="20"/>
        </w:rPr>
        <w:fldChar w:fldCharType="begin" w:fldLock="1"/>
      </w:r>
      <w:r w:rsidR="001F2EFB">
        <w:rPr>
          <w:sz w:val="20"/>
          <w:szCs w:val="20"/>
        </w:rPr>
        <w:instrText>ADDIN CSL_CITATION {"citationItems":[{"id":"ITEM-1","itemData":{"DOI":"10.24235/tarbawi.v7i1.10405","ISSN":"2407-6805","abstract":"Pesantren is a classical Islamic educational institution that is still transforming toward a better civilization. Transformation in pesantren is not something new, but an old thing that must be considered more critically. One of the most essential things in the framework of the transformation of pesantren in this era of globalization is the transformation of the curriculum. Pesantren must be able to design a curriculum that is adaptive to the times and all the things it needs. This is so that pesantren do not move towards conservatism and orthodoxy of Islamic teachings alone, but must be contextual and in harmony with the times. Therefore, pesantren must accommodate several important aspects of the needs of the times into the curriculum in it. It is starting from the foreign language aspect that is needed by the global world to prepare students to have good communication skills when entering a wider competition. Comprehensive literacy aspects so that students have broad insight and views and have all the basic phenomena. Aspects of information and communication technology so that students can use the latest tools. Finally, the cultural aspect, so that students understand and understand the noble culture of the pesantren and their nation.","author":[{"dropping-particle":"","family":"Triono","given":"Andit","non-dropping-particle":"","parse-names":false,"suffix":""},{"dropping-particle":"","family":"Maghfiroh","given":"Annisatul","non-dropping-particle":"","parse-names":false,"suffix":""},{"dropping-particle":"","family":"Salimah","given":"Maratus","non-dropping-particle":"","parse-names":false,"suffix":""},{"dropping-particle":"","family":"Huda","given":"Rohman","non-dropping-particle":"","parse-names":false,"suffix":""}],"container-title":"Al-Tarbawi Al-Haditsah: Jurnal Pendidikan Islam","id":"ITEM-1","issue":"1","issued":{"date-parts":[["2022"]]},"page":"72","title":"Transformasi Pendidikan Pesantren di Era Globalisasi: Adaptasi Kurikulum yang Berwawasan Global","type":"article-journal","volume":"7"},"uris":["http://www.mendeley.com/documents/?uuid=ae530e8d-aa38-430f-bca2-5f2b6072fe63"]}],"mendeley":{"formattedCitation":"(Triono et al., 2022)","plainTextFormattedCitation":"(Triono et al., 2022)","previouslyFormattedCitation":"[3]"},"properties":{"noteIndex":0},"schema":"https://github.com/citation-style-language/schema/raw/master/csl-citation.json"}</w:instrText>
      </w:r>
      <w:r w:rsidRPr="00435C39">
        <w:rPr>
          <w:sz w:val="20"/>
          <w:szCs w:val="20"/>
        </w:rPr>
        <w:fldChar w:fldCharType="separate"/>
      </w:r>
      <w:r w:rsidR="001F2EFB" w:rsidRPr="001F2EFB">
        <w:rPr>
          <w:noProof/>
          <w:sz w:val="20"/>
          <w:szCs w:val="20"/>
        </w:rPr>
        <w:t>(Triono et al., 2022)</w:t>
      </w:r>
      <w:r w:rsidRPr="00435C39">
        <w:rPr>
          <w:sz w:val="20"/>
          <w:szCs w:val="20"/>
        </w:rPr>
        <w:fldChar w:fldCharType="end"/>
      </w:r>
      <w:r w:rsidRPr="00435C39">
        <w:rPr>
          <w:sz w:val="20"/>
          <w:szCs w:val="20"/>
        </w:rPr>
        <w:t>.</w:t>
      </w:r>
    </w:p>
    <w:p w14:paraId="4230C327" w14:textId="2EEE771F" w:rsidR="00435C39" w:rsidRPr="00435C39" w:rsidRDefault="00435C39" w:rsidP="006548D5">
      <w:pPr>
        <w:pStyle w:val="JSKReferenceItem"/>
        <w:numPr>
          <w:ilvl w:val="0"/>
          <w:numId w:val="0"/>
        </w:numPr>
        <w:ind w:firstLine="567"/>
        <w:rPr>
          <w:sz w:val="20"/>
          <w:szCs w:val="20"/>
        </w:rPr>
      </w:pPr>
      <w:r w:rsidRPr="00435C39">
        <w:rPr>
          <w:sz w:val="20"/>
          <w:szCs w:val="20"/>
        </w:rPr>
        <w:t xml:space="preserve">Managemen Pesantren merupakan suatu proses penataan atau pengelolaan lembaga pendidikan Islam yang melibatkan sumber daya manusia muslim dan menggerakkannya untuk mencapai tujuan pendidikan Islam secara efektif dan efisien </w:t>
      </w:r>
      <w:r w:rsidRPr="00435C39">
        <w:rPr>
          <w:sz w:val="20"/>
          <w:szCs w:val="20"/>
        </w:rPr>
        <w:fldChar w:fldCharType="begin" w:fldLock="1"/>
      </w:r>
      <w:r w:rsidR="001F2EFB">
        <w:rPr>
          <w:sz w:val="20"/>
          <w:szCs w:val="20"/>
        </w:rPr>
        <w:instrText>ADDIN CSL_CITATION {"citationItems":[{"id":"ITEM-1","itemData":{"author":[{"dropping-particle":"","family":"Devi","given":"Yuni Mauli","non-dropping-particle":"","parse-names":false,"suffix":""}],"container-title":"Manajemen Pengelolaan Pesantren,Tulungagung: Makalah Manajemen Pendidikan Islam","id":"ITEM-1","issued":{"date-parts":[["2016"]]},"title":"No Title","type":"article-journal"},"uris":["http://www.mendeley.com/documents/?uuid=77b893ac-2b16-48f3-9dcc-37f8a4f958b5"]}],"mendeley":{"formattedCitation":"(Devi, 2016)","plainTextFormattedCitation":"(Devi, 2016)","previouslyFormattedCitation":"[4]"},"properties":{"noteIndex":0},"schema":"https://github.com/citation-style-language/schema/raw/master/csl-citation.json"}</w:instrText>
      </w:r>
      <w:r w:rsidRPr="00435C39">
        <w:rPr>
          <w:sz w:val="20"/>
          <w:szCs w:val="20"/>
        </w:rPr>
        <w:fldChar w:fldCharType="separate"/>
      </w:r>
      <w:r w:rsidR="001F2EFB" w:rsidRPr="001F2EFB">
        <w:rPr>
          <w:noProof/>
          <w:sz w:val="20"/>
          <w:szCs w:val="20"/>
        </w:rPr>
        <w:t>(Devi, 2016)</w:t>
      </w:r>
      <w:r w:rsidRPr="00435C39">
        <w:rPr>
          <w:sz w:val="20"/>
          <w:szCs w:val="20"/>
        </w:rPr>
        <w:fldChar w:fldCharType="end"/>
      </w:r>
      <w:r w:rsidRPr="00435C39">
        <w:rPr>
          <w:sz w:val="20"/>
          <w:szCs w:val="20"/>
        </w:rPr>
        <w:t xml:space="preserve">. </w:t>
      </w:r>
      <w:proofErr w:type="spellStart"/>
      <w:r w:rsidRPr="00435C39">
        <w:rPr>
          <w:sz w:val="20"/>
          <w:szCs w:val="20"/>
          <w:lang w:val="en-US"/>
        </w:rPr>
        <w:t>Manajemen</w:t>
      </w:r>
      <w:proofErr w:type="spellEnd"/>
      <w:r w:rsidRPr="00435C39">
        <w:rPr>
          <w:sz w:val="20"/>
          <w:szCs w:val="20"/>
          <w:lang w:val="en-US"/>
        </w:rPr>
        <w:t xml:space="preserve"> </w:t>
      </w:r>
      <w:proofErr w:type="spellStart"/>
      <w:r w:rsidRPr="00435C39">
        <w:rPr>
          <w:sz w:val="20"/>
          <w:szCs w:val="20"/>
          <w:lang w:val="en-US"/>
        </w:rPr>
        <w:t>pesantren</w:t>
      </w:r>
      <w:proofErr w:type="spellEnd"/>
      <w:r w:rsidRPr="00435C39">
        <w:rPr>
          <w:sz w:val="20"/>
          <w:szCs w:val="20"/>
          <w:lang w:val="en-US"/>
        </w:rPr>
        <w:t xml:space="preserve"> juga </w:t>
      </w:r>
      <w:proofErr w:type="spellStart"/>
      <w:r w:rsidRPr="00435C39">
        <w:rPr>
          <w:sz w:val="20"/>
          <w:szCs w:val="20"/>
          <w:lang w:val="en-US"/>
        </w:rPr>
        <w:t>dimaksnai</w:t>
      </w:r>
      <w:proofErr w:type="spellEnd"/>
      <w:r w:rsidRPr="00435C39">
        <w:rPr>
          <w:sz w:val="20"/>
          <w:szCs w:val="20"/>
          <w:lang w:val="en-US"/>
        </w:rPr>
        <w:t xml:space="preserve"> </w:t>
      </w:r>
      <w:proofErr w:type="spellStart"/>
      <w:r w:rsidRPr="00435C39">
        <w:rPr>
          <w:sz w:val="20"/>
          <w:szCs w:val="20"/>
          <w:lang w:val="en-US"/>
        </w:rPr>
        <w:t>sebagai</w:t>
      </w:r>
      <w:proofErr w:type="spellEnd"/>
      <w:r w:rsidRPr="00435C39">
        <w:rPr>
          <w:sz w:val="20"/>
          <w:szCs w:val="20"/>
          <w:lang w:val="en-US"/>
        </w:rPr>
        <w:t xml:space="preserve"> </w:t>
      </w:r>
      <w:r w:rsidRPr="00435C39">
        <w:rPr>
          <w:sz w:val="20"/>
          <w:szCs w:val="20"/>
        </w:rPr>
        <w:t xml:space="preserve">suatu kegiatan atau rangkaian kegiatan yang berupa proses pengelolaan usaha kerjasama sekelompok manusia yang tergabung dalam organisasi pendidikan, untuk mencapai tujuan pendidikan yang telah ditetapkan sebelumnya, agar efektif dan efisien </w:t>
      </w:r>
      <w:r w:rsidRPr="00435C39">
        <w:rPr>
          <w:sz w:val="20"/>
          <w:szCs w:val="20"/>
        </w:rPr>
        <w:fldChar w:fldCharType="begin" w:fldLock="1"/>
      </w:r>
      <w:r w:rsidR="001F2EFB">
        <w:rPr>
          <w:sz w:val="20"/>
          <w:szCs w:val="20"/>
        </w:rPr>
        <w:instrText>ADDIN CSL_CITATION {"citationItems":[{"id":"ITEM-1","itemData":{"author":[{"dropping-particle":"","family":"Rindaningsih","given":"Ida","non-dropping-particle":"","parse-names":false,"suffix":""}],"container-title":"Indonesian Journal of Islamic Studies,","id":"ITEM-1","issued":{"date-parts":[["2021"]]},"title":"Emplementasi Manajemen Kurikulum Tahfidz di Sekolah Dasar Tahfidz Quran","type":"article-journal"},"uris":["http://www.mendeley.com/documents/?uuid=1d729019-d5b4-4776-838d-6239c1a34596"]}],"mendeley":{"formattedCitation":"(Rindaningsih, 2021)","plainTextFormattedCitation":"(Rindaningsih, 2021)","previouslyFormattedCitation":"[5]"},"properties":{"noteIndex":0},"schema":"https://github.com/citation-style-language/schema/raw/master/csl-citation.json"}</w:instrText>
      </w:r>
      <w:r w:rsidRPr="00435C39">
        <w:rPr>
          <w:sz w:val="20"/>
          <w:szCs w:val="20"/>
        </w:rPr>
        <w:fldChar w:fldCharType="separate"/>
      </w:r>
      <w:r w:rsidR="001F2EFB" w:rsidRPr="001F2EFB">
        <w:rPr>
          <w:noProof/>
          <w:sz w:val="20"/>
          <w:szCs w:val="20"/>
        </w:rPr>
        <w:t>(Rindaningsih, 2021)</w:t>
      </w:r>
      <w:r w:rsidRPr="00435C39">
        <w:rPr>
          <w:sz w:val="20"/>
          <w:szCs w:val="20"/>
        </w:rPr>
        <w:fldChar w:fldCharType="end"/>
      </w:r>
      <w:r w:rsidRPr="00435C39">
        <w:rPr>
          <w:sz w:val="20"/>
          <w:szCs w:val="20"/>
        </w:rPr>
        <w:t>.</w:t>
      </w:r>
      <w:r w:rsidRPr="00435C39">
        <w:rPr>
          <w:sz w:val="20"/>
          <w:szCs w:val="20"/>
          <w:lang w:val="en-US"/>
        </w:rPr>
        <w:t xml:space="preserve"> </w:t>
      </w:r>
      <w:r w:rsidRPr="00435C39">
        <w:rPr>
          <w:sz w:val="20"/>
          <w:szCs w:val="20"/>
        </w:rPr>
        <w:t xml:space="preserve">upaya mengelola asrama di pesantren  menurut artikel Managemen Asrama di Pesantren dan artikel Urgensi Peningkatan Mutu Pengelolaan Pesantren Dalam Era Global memiliki kesamaan yaitu dengan mengimplementasikan fungsi-fungsi manajemen yang terdiri dari perencanaan, pengorganisasian, penggerakan, dan pengawasan </w:t>
      </w:r>
      <w:r w:rsidRPr="00435C39">
        <w:rPr>
          <w:sz w:val="20"/>
          <w:szCs w:val="20"/>
        </w:rPr>
        <w:fldChar w:fldCharType="begin" w:fldLock="1"/>
      </w:r>
      <w:r w:rsidR="001F2EFB">
        <w:rPr>
          <w:sz w:val="20"/>
          <w:szCs w:val="20"/>
        </w:rPr>
        <w:instrText>ADDIN CSL_CITATION {"citationItems":[{"id":"ITEM-1","itemData":{"author":[{"dropping-particle":"","family":"Djamaluddin Perawironegoro","given":"","non-dropping-particle":"","parse-names":false,"suffix":""}],"container-title":"Jurnal Studi Manajemen Pendidikan","id":"ITEM-1","issued":{"date-parts":[["2019"]]},"title":"Manajemen Asrama di Pesantren","type":"article-journal","volume":"vol.3, no."},"uris":["http://www.mendeley.com/documents/?uuid=a8e43f08-5f87-4db2-a058-280bc0719a30"]},{"id":"ITEM-2","itemData":{"author":[{"dropping-particle":"","family":"Sarnoto","given":"Ahmad Zain","non-dropping-particle":"","parse-names":false,"suffix":""}],"container-title":"Educare","id":"ITEM-2","issued":{"date-parts":[["2013"]]},"title":"Urgensi Peningkatan Mutu Pengelolaan Pesantren Dalam Era Global","type":"article-journal","volume":"Vol.4 no. "},"uris":["http://www.mendeley.com/documents/?uuid=bdf65256-b9ad-4189-8bce-c5d9cfaaa438"]}],"mendeley":{"formattedCitation":"(Djamaluddin Perawironegoro, 2019; Sarnoto, 2013)","plainTextFormattedCitation":"(Djamaluddin Perawironegoro, 2019; Sarnoto, 2013)","previouslyFormattedCitation":"[6], [7]"},"properties":{"noteIndex":0},"schema":"https://github.com/citation-style-language/schema/raw/master/csl-citation.json"}</w:instrText>
      </w:r>
      <w:r w:rsidRPr="00435C39">
        <w:rPr>
          <w:sz w:val="20"/>
          <w:szCs w:val="20"/>
        </w:rPr>
        <w:fldChar w:fldCharType="separate"/>
      </w:r>
      <w:r w:rsidR="001F2EFB" w:rsidRPr="001F2EFB">
        <w:rPr>
          <w:noProof/>
          <w:sz w:val="20"/>
          <w:szCs w:val="20"/>
        </w:rPr>
        <w:t>(Djamaluddin Perawironegoro, 2019; Sarnoto, 2013)</w:t>
      </w:r>
      <w:r w:rsidRPr="00435C39">
        <w:rPr>
          <w:sz w:val="20"/>
          <w:szCs w:val="20"/>
        </w:rPr>
        <w:fldChar w:fldCharType="end"/>
      </w:r>
    </w:p>
    <w:p w14:paraId="6C33B21C" w14:textId="500754F6" w:rsidR="00435C39" w:rsidRPr="00435C39" w:rsidRDefault="00435C39" w:rsidP="006548D5">
      <w:pPr>
        <w:pStyle w:val="JSKReferenceItem"/>
        <w:numPr>
          <w:ilvl w:val="0"/>
          <w:numId w:val="0"/>
        </w:numPr>
        <w:ind w:firstLine="567"/>
        <w:rPr>
          <w:sz w:val="20"/>
          <w:szCs w:val="20"/>
        </w:rPr>
      </w:pPr>
      <w:r w:rsidRPr="00435C39">
        <w:rPr>
          <w:sz w:val="20"/>
          <w:szCs w:val="20"/>
        </w:rPr>
        <w:t xml:space="preserve">Studi </w:t>
      </w:r>
      <w:r w:rsidR="006548D5" w:rsidRPr="005115AB">
        <w:rPr>
          <w:sz w:val="20"/>
          <w:szCs w:val="20"/>
        </w:rPr>
        <w:t xml:space="preserve">keberhasilan </w:t>
      </w:r>
      <w:r w:rsidRPr="00435C39">
        <w:rPr>
          <w:sz w:val="20"/>
          <w:szCs w:val="20"/>
        </w:rPr>
        <w:t>Pengelolaan Santri Muallaf di Pondok Pesantren Al Anshar Amvon menunjukkan bahwa pentingnya adanya perencanaan secara terjadwal untuk proses pembelajarannya dengan menseleksi santri dari</w:t>
      </w:r>
      <w:r w:rsidR="00590258" w:rsidRPr="005115AB">
        <w:rPr>
          <w:sz w:val="20"/>
          <w:szCs w:val="20"/>
        </w:rPr>
        <w:t xml:space="preserve"> </w:t>
      </w:r>
      <w:r w:rsidRPr="00435C39">
        <w:rPr>
          <w:sz w:val="20"/>
          <w:szCs w:val="20"/>
        </w:rPr>
        <w:t xml:space="preserve">awal tentang pemahaman agamanya, pengorganisasiani untuk pengelolaan santri mualaf sudah ditangani lansung dari bidang dakwah untuk pembinaan muallaf, hanya di lapangan santri yang masuk hampir sama pengetahuannya masih dimulai dari dasar baik santri muallaf dan santri non muallaf. Tahap selanjuntnya adalah adanya pelaksanaan pengelolaan santri muallaf dilakukan terjadwal dalam proses pembelajarannya dan pengontrolan selain di bawah pengasuh pondok pesantren tapi masih dikontrol penuh oleh pimpinan pondok pesantren dengan selalu meninjau cabang dari pondok pesantren. Adapun evaluasinya adalah adanya kesesuaian antara perencanan dan pelaksaaan yang relevan dengan adanya fungsi control yang ketat ditiap programnya </w:t>
      </w:r>
      <w:r w:rsidRPr="00435C39">
        <w:rPr>
          <w:sz w:val="20"/>
          <w:szCs w:val="20"/>
        </w:rPr>
        <w:fldChar w:fldCharType="begin" w:fldLock="1"/>
      </w:r>
      <w:r w:rsidR="001F2EFB">
        <w:rPr>
          <w:sz w:val="20"/>
          <w:szCs w:val="20"/>
        </w:rPr>
        <w:instrText>ADDIN CSL_CITATION {"citationItems":[{"id":"ITEM-1","itemData":{"author":[{"dropping-particle":"","family":"Dhuhani","given":"Elfridawati Mai","non-dropping-particle":"","parse-names":false,"suffix":""}],"container-title":"Jurnal Fikratuna","id":"ITEM-1","issued":{"date-parts":[["2018"]]},"title":"Manajemen Pondok Pesantren Studi Pengelolaan Santri Muallaf di Pondok Pesantren Al Anshar","type":"article-journal","volume":"Vol 9, no."},"uris":["http://www.mendeley.com/documents/?uuid=e601d64b-1035-4482-bf3e-e62d041218d1"]}],"mendeley":{"formattedCitation":"(Dhuhani, 2018)","plainTextFormattedCitation":"(Dhuhani, 2018)","previouslyFormattedCitation":"[8]"},"properties":{"noteIndex":0},"schema":"https://github.com/citation-style-language/schema/raw/master/csl-citation.json"}</w:instrText>
      </w:r>
      <w:r w:rsidRPr="00435C39">
        <w:rPr>
          <w:sz w:val="20"/>
          <w:szCs w:val="20"/>
        </w:rPr>
        <w:fldChar w:fldCharType="separate"/>
      </w:r>
      <w:r w:rsidR="001F2EFB" w:rsidRPr="001F2EFB">
        <w:rPr>
          <w:noProof/>
          <w:sz w:val="20"/>
          <w:szCs w:val="20"/>
        </w:rPr>
        <w:t>(Dhuhani, 2018)</w:t>
      </w:r>
      <w:r w:rsidRPr="00435C39">
        <w:rPr>
          <w:sz w:val="20"/>
          <w:szCs w:val="20"/>
        </w:rPr>
        <w:fldChar w:fldCharType="end"/>
      </w:r>
      <w:r w:rsidRPr="00435C39">
        <w:rPr>
          <w:sz w:val="20"/>
          <w:szCs w:val="20"/>
        </w:rPr>
        <w:t xml:space="preserve">. Hal tersebut juga sejalan dengan penelitian lain tentang pentingnya kurikulum yang meliputi Perencanaan Kurikulum, Pengorganisasian Kurikulum, Pelaksanaan Kurikulum, Evaluasi kurikulum </w:t>
      </w:r>
      <w:r w:rsidRPr="00435C39">
        <w:rPr>
          <w:sz w:val="20"/>
          <w:szCs w:val="20"/>
        </w:rPr>
        <w:fldChar w:fldCharType="begin" w:fldLock="1"/>
      </w:r>
      <w:r w:rsidR="001F2EFB">
        <w:rPr>
          <w:sz w:val="20"/>
          <w:szCs w:val="20"/>
        </w:rPr>
        <w:instrText>ADDIN CSL_CITATION {"citationItems":[{"id":"ITEM-1","itemData":{"author":[{"dropping-particle":"","family":"Rindaningsih","given":"Ida","non-dropping-particle":"","parse-names":false,"suffix":""}],"container-title":"Indonesian Journal of Islamic Studies,","id":"ITEM-1","issued":{"date-parts":[["2021"]]},"title":"Emplementasi Manajemen Kurikulum Tahfidz di Sekolah Dasar Tahfidz Quran","type":"article-journal"},"uris":["http://www.mendeley.com/documents/?uuid=1d729019-d5b4-4776-838d-6239c1a34596"]}],"mendeley":{"formattedCitation":"(Rindaningsih, 2021)","plainTextFormattedCitation":"(Rindaningsih, 2021)","previouslyFormattedCitation":"[5]"},"properties":{"noteIndex":0},"schema":"https://github.com/citation-style-language/schema/raw/master/csl-citation.json"}</w:instrText>
      </w:r>
      <w:r w:rsidRPr="00435C39">
        <w:rPr>
          <w:sz w:val="20"/>
          <w:szCs w:val="20"/>
        </w:rPr>
        <w:fldChar w:fldCharType="separate"/>
      </w:r>
      <w:r w:rsidR="001F2EFB" w:rsidRPr="001F2EFB">
        <w:rPr>
          <w:noProof/>
          <w:sz w:val="20"/>
          <w:szCs w:val="20"/>
        </w:rPr>
        <w:t>(Rindaningsih, 2021)</w:t>
      </w:r>
      <w:r w:rsidRPr="00435C39">
        <w:rPr>
          <w:sz w:val="20"/>
          <w:szCs w:val="20"/>
        </w:rPr>
        <w:fldChar w:fldCharType="end"/>
      </w:r>
      <w:r w:rsidRPr="00435C39">
        <w:rPr>
          <w:sz w:val="20"/>
          <w:szCs w:val="20"/>
        </w:rPr>
        <w:t>.</w:t>
      </w:r>
    </w:p>
    <w:p w14:paraId="1BBA82AF" w14:textId="4C5F4282" w:rsidR="00435C39" w:rsidRPr="005115AB" w:rsidRDefault="00590258" w:rsidP="006548D5">
      <w:pPr>
        <w:spacing w:line="276" w:lineRule="auto"/>
        <w:ind w:left="10" w:firstLine="557"/>
        <w:jc w:val="both"/>
        <w:rPr>
          <w:sz w:val="20"/>
          <w:szCs w:val="20"/>
        </w:rPr>
      </w:pPr>
      <w:r w:rsidRPr="00590258">
        <w:rPr>
          <w:sz w:val="20"/>
          <w:szCs w:val="20"/>
        </w:rPr>
        <w:lastRenderedPageBreak/>
        <w:t xml:space="preserve">Pada artikel lain tentang prinsip-prinsip keberhasilan pengelolaan pendidikan yaitu, Hemat tidak mewah, efisien, dan sesuai dengan kebutuhan, Terarah dan terkendali sesuai dengan rencana dan program, Terbuka dan transparan, Sedapat mungkin menggunakan kemampuan/hasil </w:t>
      </w:r>
      <w:proofErr w:type="spellStart"/>
      <w:r w:rsidR="005759EE">
        <w:rPr>
          <w:sz w:val="20"/>
          <w:szCs w:val="20"/>
          <w:lang w:val="en-US"/>
        </w:rPr>
        <w:t>produk</w:t>
      </w:r>
      <w:proofErr w:type="spellEnd"/>
      <w:r w:rsidR="005759EE">
        <w:rPr>
          <w:sz w:val="20"/>
          <w:szCs w:val="20"/>
          <w:lang w:val="en-US"/>
        </w:rPr>
        <w:t xml:space="preserve"> </w:t>
      </w:r>
      <w:proofErr w:type="spellStart"/>
      <w:r w:rsidR="005759EE">
        <w:rPr>
          <w:sz w:val="20"/>
          <w:szCs w:val="20"/>
          <w:lang w:val="en-US"/>
        </w:rPr>
        <w:t>lokal</w:t>
      </w:r>
      <w:proofErr w:type="spellEnd"/>
      <w:r w:rsidRPr="00590258">
        <w:rPr>
          <w:sz w:val="20"/>
          <w:szCs w:val="20"/>
        </w:rPr>
        <w:t xml:space="preserve"> </w:t>
      </w:r>
      <w:r w:rsidRPr="00590258">
        <w:rPr>
          <w:sz w:val="20"/>
          <w:szCs w:val="20"/>
        </w:rPr>
        <w:fldChar w:fldCharType="begin" w:fldLock="1"/>
      </w:r>
      <w:r w:rsidR="001F2EFB">
        <w:rPr>
          <w:sz w:val="20"/>
          <w:szCs w:val="20"/>
        </w:rPr>
        <w:instrText>ADDIN CSL_CITATION {"citationItems":[{"id":"ITEM-1","itemData":{"author":[{"dropping-particle":"","family":"Devi","given":"Yuni Mauli","non-dropping-particle":"","parse-names":false,"suffix":""}],"container-title":"Manajemen Pengelolaan Pesantren,Tulungagung: Makalah Manajemen Pendidikan Islam","id":"ITEM-1","issued":{"date-parts":[["2016"]]},"title":"No Title","type":"article-journal"},"uris":["http://www.mendeley.com/documents/?uuid=77b893ac-2b16-48f3-9dcc-37f8a4f958b5"]}],"mendeley":{"formattedCitation":"(Devi, 2016)","plainTextFormattedCitation":"(Devi, 2016)","previouslyFormattedCitation":"[4]"},"properties":{"noteIndex":0},"schema":"https://github.com/citation-style-language/schema/raw/master/csl-citation.json"}</w:instrText>
      </w:r>
      <w:r w:rsidRPr="00590258">
        <w:rPr>
          <w:sz w:val="20"/>
          <w:szCs w:val="20"/>
        </w:rPr>
        <w:fldChar w:fldCharType="separate"/>
      </w:r>
      <w:r w:rsidR="001F2EFB" w:rsidRPr="001F2EFB">
        <w:rPr>
          <w:noProof/>
          <w:sz w:val="20"/>
          <w:szCs w:val="20"/>
        </w:rPr>
        <w:t>(Devi, 2016)</w:t>
      </w:r>
      <w:r w:rsidRPr="00590258">
        <w:rPr>
          <w:sz w:val="20"/>
          <w:szCs w:val="20"/>
        </w:rPr>
        <w:fldChar w:fldCharType="end"/>
      </w:r>
      <w:r w:rsidRPr="00590258">
        <w:rPr>
          <w:sz w:val="20"/>
          <w:szCs w:val="20"/>
        </w:rPr>
        <w:t>. Selain itu keberhsasilan pengelolaan pesantren juga terdapat Pemasaran bagi lembaga pendidikan sangat diperlukan, adanya perubahan konsumen perilaku atau pola perilaku masyarakat dalam memilih kualitas pendidikan yang terbaik dan mempunyai ciri khas yang dapat meningkatkan citra dari lembaga pendidikan mereka. Citra sekolah merupakan istilah lain dari merek sekolah</w:t>
      </w:r>
      <w:r w:rsidRPr="00590258">
        <w:rPr>
          <w:sz w:val="20"/>
          <w:szCs w:val="20"/>
          <w:lang w:val="en-US" w:eastAsia="en-ID"/>
        </w:rPr>
        <w:t xml:space="preserve">. </w:t>
      </w:r>
      <w:r w:rsidRPr="00590258">
        <w:rPr>
          <w:sz w:val="20"/>
          <w:szCs w:val="20"/>
          <w:lang w:eastAsia="en-ID"/>
        </w:rPr>
        <w:t xml:space="preserve">Yang perlu disadari oleh </w:t>
      </w:r>
      <w:proofErr w:type="spellStart"/>
      <w:r w:rsidRPr="00590258">
        <w:rPr>
          <w:sz w:val="20"/>
          <w:szCs w:val="20"/>
          <w:lang w:val="en-US" w:eastAsia="en-ID"/>
        </w:rPr>
        <w:t>pesantren</w:t>
      </w:r>
      <w:proofErr w:type="spellEnd"/>
      <w:r w:rsidRPr="00590258">
        <w:rPr>
          <w:sz w:val="20"/>
          <w:szCs w:val="20"/>
          <w:lang w:val="en-US" w:eastAsia="en-ID"/>
        </w:rPr>
        <w:t xml:space="preserve"> </w:t>
      </w:r>
      <w:r w:rsidRPr="00590258">
        <w:rPr>
          <w:sz w:val="20"/>
          <w:szCs w:val="20"/>
          <w:lang w:eastAsia="en-ID"/>
        </w:rPr>
        <w:t xml:space="preserve"> saat ini</w:t>
      </w:r>
      <w:r w:rsidRPr="00590258">
        <w:rPr>
          <w:sz w:val="20"/>
          <w:szCs w:val="20"/>
          <w:lang w:val="en-US" w:eastAsia="en-ID"/>
        </w:rPr>
        <w:t xml:space="preserve"> </w:t>
      </w:r>
      <w:proofErr w:type="spellStart"/>
      <w:r w:rsidRPr="00590258">
        <w:rPr>
          <w:sz w:val="20"/>
          <w:szCs w:val="20"/>
          <w:lang w:val="en-US" w:eastAsia="en-ID"/>
        </w:rPr>
        <w:t>adalah</w:t>
      </w:r>
      <w:proofErr w:type="spellEnd"/>
      <w:r w:rsidRPr="00590258">
        <w:rPr>
          <w:sz w:val="20"/>
          <w:szCs w:val="20"/>
          <w:lang w:val="en-US" w:eastAsia="en-ID"/>
        </w:rPr>
        <w:t xml:space="preserve"> </w:t>
      </w:r>
      <w:proofErr w:type="spellStart"/>
      <w:r w:rsidRPr="00590258">
        <w:rPr>
          <w:sz w:val="20"/>
          <w:szCs w:val="20"/>
          <w:lang w:val="en-US" w:eastAsia="en-ID"/>
        </w:rPr>
        <w:t>menjadikan</w:t>
      </w:r>
      <w:proofErr w:type="spellEnd"/>
      <w:r w:rsidRPr="00590258">
        <w:rPr>
          <w:sz w:val="20"/>
          <w:szCs w:val="20"/>
          <w:lang w:val="en-US" w:eastAsia="en-ID"/>
        </w:rPr>
        <w:t xml:space="preserve"> </w:t>
      </w:r>
      <w:proofErr w:type="spellStart"/>
      <w:r w:rsidRPr="00590258">
        <w:rPr>
          <w:sz w:val="20"/>
          <w:szCs w:val="20"/>
          <w:lang w:val="en-US" w:eastAsia="en-ID"/>
        </w:rPr>
        <w:t>pesantren</w:t>
      </w:r>
      <w:proofErr w:type="spellEnd"/>
      <w:r w:rsidRPr="00590258">
        <w:rPr>
          <w:sz w:val="20"/>
          <w:szCs w:val="20"/>
          <w:lang w:val="en-US" w:eastAsia="en-ID"/>
        </w:rPr>
        <w:t xml:space="preserve"> </w:t>
      </w:r>
      <w:r w:rsidRPr="00590258">
        <w:rPr>
          <w:sz w:val="20"/>
          <w:szCs w:val="20"/>
          <w:lang w:eastAsia="en-ID"/>
        </w:rPr>
        <w:t xml:space="preserve"> </w:t>
      </w:r>
      <w:r w:rsidRPr="00590258">
        <w:rPr>
          <w:sz w:val="20"/>
          <w:szCs w:val="20"/>
          <w:lang w:val="en-US" w:eastAsia="en-ID"/>
        </w:rPr>
        <w:t xml:space="preserve">yang </w:t>
      </w:r>
      <w:r w:rsidRPr="00590258">
        <w:rPr>
          <w:sz w:val="20"/>
          <w:szCs w:val="20"/>
          <w:lang w:eastAsia="en-ID"/>
        </w:rPr>
        <w:t xml:space="preserve">berlomba-lomba menjaga kualitas guna menarik minat </w:t>
      </w:r>
      <w:proofErr w:type="spellStart"/>
      <w:r w:rsidRPr="00590258">
        <w:rPr>
          <w:sz w:val="20"/>
          <w:szCs w:val="20"/>
          <w:lang w:val="en-US" w:eastAsia="en-ID"/>
        </w:rPr>
        <w:t>santri</w:t>
      </w:r>
      <w:proofErr w:type="spellEnd"/>
      <w:r w:rsidRPr="00590258">
        <w:rPr>
          <w:sz w:val="20"/>
          <w:szCs w:val="20"/>
          <w:lang w:eastAsia="en-ID"/>
        </w:rPr>
        <w:t xml:space="preserve"> baru</w:t>
      </w:r>
      <w:r w:rsidRPr="00590258">
        <w:rPr>
          <w:sz w:val="20"/>
          <w:szCs w:val="20"/>
          <w:lang w:val="en-US" w:eastAsia="en-ID"/>
        </w:rPr>
        <w:t xml:space="preserve"> </w:t>
      </w:r>
      <w:r w:rsidRPr="00590258">
        <w:rPr>
          <w:sz w:val="20"/>
          <w:szCs w:val="20"/>
          <w:lang w:val="en-US" w:eastAsia="en-ID"/>
        </w:rPr>
        <w:fldChar w:fldCharType="begin" w:fldLock="1"/>
      </w:r>
      <w:r w:rsidR="001F2EFB">
        <w:rPr>
          <w:sz w:val="20"/>
          <w:szCs w:val="20"/>
          <w:lang w:val="en-US" w:eastAsia="en-ID"/>
        </w:rPr>
        <w:instrText>ADDIN CSL_CITATION {"citationItems":[{"id":"ITEM-1","itemData":{"DOI":"10.31004/basicedu.v6i3.2811","ISSN":"2580-3735","abstract":"Perkembangan ilmu pengetahuan dan teknologi yang sangat pesat memberikan dampak yang besar terhadap kehidupan manusia pada umumnya dan khususnya dalam pendidikan. Kondisi ini sering disebut dengan Era digital. Era digital diartikan dengan kondisi dimana segala sesuatunya digantungkan pada internet yang mendominasi secara masif mulai dari sektor ekonomi, kesenian, olahraga, pemerintahan, sosial, pendidikan, dan sebagainya. Hadirnya era digital ini, merupakan sesuatu yang tidak bisa dihindari oleh siapapun dan oleh pihak manapun, begitu halnya oleh pendidikan Islam sendiri. Pendidikan islam yang selama ini dianggap merupakan pendidikan yang ideal dengan sistem perpaduan keseimbangannya antara urusan dunia dan akhirat, pun butuh dan harus berupaya menghadirkan perangkat digital dalam sistem pendidikannya sebagai tujuan dan upaya dalam membentuk generasi yang berketrampilan, mampu menguasai ilmu praktis sebagai bekal kehidupan dimasa mendatang, tentunya tanpa meninggalkan nilai-nilai keislamannya. Pendidikan Islam diharapkan mampu mengakomodir era digital untuk meneguhkan keeksitensiannya sekaligus menjadi cerminan pendidikan yang memiliki kualitas dan kuantitas dalam tatanan global. Situasi ini tentu memerlukan upaya-upaya strategis untuk mengkonfersi peluang guna menentukan strategi yang tepat dan sesuai mulai dari perencenaan, pengorganisasian, pelaksanaan, pengawasan, sampai pada evaluasi dan dengan keterlibatan komponen-komponen seperti tujuan, sumberdaya manusia, kurikulum, lingkungan, dan lain-lain. Penelitian ini bertujuan untuk mengetahui strategi-strategi atau siasat apa saja atau bagaimana upaya yang dilakukan oleh pondok pesantren kaitannya dalam menghadapi sekaligus menjawab tantangan sosial digital, dengan mengambil tempat pada lembaga pendidikan pondok pesantren Al-Islam Joresan. Metode yang digunakan dalam penelitian ini adalah kualitatif dengan pendekatan fenomenologi. Pendekatan fenomenologi digunakan untuk mengungkap atau mengetahui fenomena sosial yang terjadi pada masyarakat, fenomena perkembangan zaman, dan khususnya untuk mengungkap strategi pendidikan pesantren dalam menjawab tantangan sosial di era digital. Kemudian dari hasil penelitian ini menunjukkan bahwa  kegiatan yang dilakukan mulai dari literasi digital, kemudian program ekstrakurikuler, dilanjutkan dengan keorganisasian,  upgrading guru dan amaliyatu tadris menunjukkan adanya interkoneksi atau kesinambungan sebagai upaya pondok pesantren dalam menghadapi era sosial digital.…","author":[{"dropping-particle":"","family":"Kholifah","given":"Azhar","non-dropping-particle":"","parse-names":false,"suffix":""}],"container-title":"Jurnal Basicedu","id":"ITEM-1","issue":"3","issued":{"date-parts":[["2022"]]},"page":"4967-4978","title":"Strategi Pendidikan Pesantren Menjawab Tantangan Sosial di Era Digital","type":"article-journal","volume":"6"},"uris":["http://www.mendeley.com/documents/?uuid=9175a046-64b0-432c-898e-e9c78bc02b49"]}],"mendeley":{"formattedCitation":"(Kholifah, 2022)","plainTextFormattedCitation":"(Kholifah, 2022)","previouslyFormattedCitation":"[9]"},"properties":{"noteIndex":0},"schema":"https://github.com/citation-style-language/schema/raw/master/csl-citation.json"}</w:instrText>
      </w:r>
      <w:r w:rsidRPr="00590258">
        <w:rPr>
          <w:sz w:val="20"/>
          <w:szCs w:val="20"/>
          <w:lang w:val="en-US" w:eastAsia="en-ID"/>
        </w:rPr>
        <w:fldChar w:fldCharType="separate"/>
      </w:r>
      <w:r w:rsidR="001F2EFB" w:rsidRPr="001F2EFB">
        <w:rPr>
          <w:noProof/>
          <w:sz w:val="20"/>
          <w:szCs w:val="20"/>
          <w:lang w:val="en-US" w:eastAsia="en-ID"/>
        </w:rPr>
        <w:t>(Kholifah, 2022)</w:t>
      </w:r>
      <w:r w:rsidRPr="00590258">
        <w:rPr>
          <w:sz w:val="20"/>
          <w:szCs w:val="20"/>
          <w:lang w:val="en-US" w:eastAsia="en-ID"/>
        </w:rPr>
        <w:fldChar w:fldCharType="end"/>
      </w:r>
      <w:r w:rsidRPr="00590258">
        <w:rPr>
          <w:sz w:val="20"/>
          <w:szCs w:val="20"/>
          <w:lang w:val="en-US" w:eastAsia="en-ID"/>
        </w:rPr>
        <w:t xml:space="preserve">. </w:t>
      </w:r>
      <w:bookmarkStart w:id="3" w:name="_Hlk172197050"/>
      <w:proofErr w:type="spellStart"/>
      <w:r w:rsidRPr="00590258">
        <w:rPr>
          <w:sz w:val="20"/>
          <w:szCs w:val="20"/>
          <w:lang w:val="en-US" w:eastAsia="en-ID"/>
        </w:rPr>
        <w:t>Merujuk</w:t>
      </w:r>
      <w:proofErr w:type="spellEnd"/>
      <w:r w:rsidRPr="00590258">
        <w:rPr>
          <w:sz w:val="20"/>
          <w:szCs w:val="20"/>
          <w:lang w:val="en-US" w:eastAsia="en-ID"/>
        </w:rPr>
        <w:t xml:space="preserve"> </w:t>
      </w:r>
      <w:proofErr w:type="spellStart"/>
      <w:r w:rsidRPr="00590258">
        <w:rPr>
          <w:sz w:val="20"/>
          <w:szCs w:val="20"/>
          <w:lang w:val="en-US" w:eastAsia="en-ID"/>
        </w:rPr>
        <w:t>artikel</w:t>
      </w:r>
      <w:proofErr w:type="spellEnd"/>
      <w:r w:rsidRPr="00590258">
        <w:rPr>
          <w:sz w:val="20"/>
          <w:szCs w:val="20"/>
          <w:lang w:val="en-US" w:eastAsia="en-ID"/>
        </w:rPr>
        <w:t xml:space="preserve"> lain </w:t>
      </w:r>
      <w:proofErr w:type="spellStart"/>
      <w:r w:rsidRPr="00590258">
        <w:rPr>
          <w:sz w:val="20"/>
          <w:szCs w:val="20"/>
          <w:lang w:val="en-US" w:eastAsia="en-ID"/>
        </w:rPr>
        <w:t>tentang</w:t>
      </w:r>
      <w:proofErr w:type="spellEnd"/>
      <w:r w:rsidRPr="00590258">
        <w:rPr>
          <w:sz w:val="20"/>
          <w:szCs w:val="20"/>
          <w:lang w:val="en-US" w:eastAsia="en-ID"/>
        </w:rPr>
        <w:t xml:space="preserve"> </w:t>
      </w:r>
      <w:proofErr w:type="spellStart"/>
      <w:r w:rsidRPr="00590258">
        <w:rPr>
          <w:sz w:val="20"/>
          <w:szCs w:val="20"/>
          <w:lang w:val="en-US" w:eastAsia="en-ID"/>
        </w:rPr>
        <w:t>upaya</w:t>
      </w:r>
      <w:proofErr w:type="spellEnd"/>
      <w:r w:rsidRPr="00590258">
        <w:rPr>
          <w:sz w:val="20"/>
          <w:szCs w:val="20"/>
          <w:lang w:val="en-US" w:eastAsia="en-ID"/>
        </w:rPr>
        <w:t xml:space="preserve"> </w:t>
      </w:r>
      <w:proofErr w:type="spellStart"/>
      <w:r w:rsidRPr="00590258">
        <w:rPr>
          <w:sz w:val="20"/>
          <w:szCs w:val="20"/>
          <w:lang w:val="en-US" w:eastAsia="en-ID"/>
        </w:rPr>
        <w:t>meningkatkan</w:t>
      </w:r>
      <w:proofErr w:type="spellEnd"/>
      <w:r w:rsidRPr="00590258">
        <w:rPr>
          <w:sz w:val="20"/>
          <w:szCs w:val="20"/>
          <w:lang w:val="en-US" w:eastAsia="en-ID"/>
        </w:rPr>
        <w:t xml:space="preserve"> </w:t>
      </w:r>
      <w:proofErr w:type="spellStart"/>
      <w:r w:rsidRPr="00590258">
        <w:rPr>
          <w:sz w:val="20"/>
          <w:szCs w:val="20"/>
          <w:lang w:val="en-US" w:eastAsia="en-ID"/>
        </w:rPr>
        <w:t>performa</w:t>
      </w:r>
      <w:proofErr w:type="spellEnd"/>
      <w:r w:rsidRPr="00590258">
        <w:rPr>
          <w:sz w:val="20"/>
          <w:szCs w:val="20"/>
          <w:lang w:val="en-US" w:eastAsia="en-ID"/>
        </w:rPr>
        <w:t xml:space="preserve"> </w:t>
      </w:r>
      <w:proofErr w:type="spellStart"/>
      <w:r w:rsidRPr="00590258">
        <w:rPr>
          <w:sz w:val="20"/>
          <w:szCs w:val="20"/>
          <w:lang w:val="en-US" w:eastAsia="en-ID"/>
        </w:rPr>
        <w:t>pesantren</w:t>
      </w:r>
      <w:proofErr w:type="spellEnd"/>
      <w:r w:rsidRPr="00590258">
        <w:rPr>
          <w:sz w:val="20"/>
          <w:szCs w:val="20"/>
          <w:lang w:val="en-US" w:eastAsia="en-ID"/>
        </w:rPr>
        <w:t xml:space="preserve"> </w:t>
      </w:r>
      <w:proofErr w:type="spellStart"/>
      <w:r w:rsidRPr="00590258">
        <w:rPr>
          <w:sz w:val="20"/>
          <w:szCs w:val="20"/>
          <w:lang w:val="en-US" w:eastAsia="en-ID"/>
        </w:rPr>
        <w:t>adalah</w:t>
      </w:r>
      <w:proofErr w:type="spellEnd"/>
      <w:r w:rsidRPr="00590258">
        <w:rPr>
          <w:sz w:val="20"/>
          <w:szCs w:val="20"/>
          <w:lang w:val="en-US" w:eastAsia="en-ID"/>
        </w:rPr>
        <w:t xml:space="preserve"> </w:t>
      </w:r>
      <w:proofErr w:type="spellStart"/>
      <w:r w:rsidRPr="00590258">
        <w:rPr>
          <w:sz w:val="20"/>
          <w:szCs w:val="20"/>
          <w:lang w:val="en-US" w:eastAsia="en-ID"/>
        </w:rPr>
        <w:t>melakukan</w:t>
      </w:r>
      <w:proofErr w:type="spellEnd"/>
      <w:r w:rsidRPr="00590258">
        <w:rPr>
          <w:sz w:val="20"/>
          <w:szCs w:val="20"/>
          <w:lang w:val="en-US" w:eastAsia="en-ID"/>
        </w:rPr>
        <w:t xml:space="preserve"> </w:t>
      </w:r>
      <w:r w:rsidRPr="00590258">
        <w:rPr>
          <w:sz w:val="20"/>
          <w:szCs w:val="20"/>
        </w:rPr>
        <w:t>Analisis Dalam menghadapi</w:t>
      </w:r>
      <w:r w:rsidR="00B37DD3">
        <w:rPr>
          <w:sz w:val="20"/>
          <w:szCs w:val="20"/>
          <w:lang w:val="en-US"/>
        </w:rPr>
        <w:t xml:space="preserve"> </w:t>
      </w:r>
      <w:proofErr w:type="spellStart"/>
      <w:r w:rsidR="00B37DD3">
        <w:rPr>
          <w:sz w:val="20"/>
          <w:szCs w:val="20"/>
          <w:lang w:val="en-US"/>
        </w:rPr>
        <w:t>permasalahan</w:t>
      </w:r>
      <w:proofErr w:type="spellEnd"/>
      <w:r w:rsidR="00B37DD3">
        <w:rPr>
          <w:sz w:val="20"/>
          <w:szCs w:val="20"/>
          <w:lang w:val="en-US"/>
        </w:rPr>
        <w:t xml:space="preserve"> </w:t>
      </w:r>
      <w:proofErr w:type="spellStart"/>
      <w:r w:rsidR="00B37DD3">
        <w:rPr>
          <w:sz w:val="20"/>
          <w:szCs w:val="20"/>
          <w:lang w:val="en-US"/>
        </w:rPr>
        <w:t>atau</w:t>
      </w:r>
      <w:proofErr w:type="spellEnd"/>
      <w:r w:rsidRPr="00590258">
        <w:rPr>
          <w:sz w:val="20"/>
          <w:szCs w:val="20"/>
        </w:rPr>
        <w:t xml:space="preserve"> tantangan yang semakin kompleks dilingkungan masyarakat, maka pondok pesantren harus berani tampil dan mengembangkan dirinya sebagai pusat keunggulan </w:t>
      </w:r>
      <w:r w:rsidRPr="00590258">
        <w:rPr>
          <w:sz w:val="20"/>
          <w:szCs w:val="20"/>
        </w:rPr>
        <w:fldChar w:fldCharType="begin" w:fldLock="1"/>
      </w:r>
      <w:r w:rsidR="001F2EFB">
        <w:rPr>
          <w:sz w:val="20"/>
          <w:szCs w:val="20"/>
        </w:rPr>
        <w:instrText>ADDIN CSL_CITATION {"citationItems":[{"id":"ITEM-1","itemData":{"DOI":"10.51675/jt.v13i2.63","ISSN":"2338-1612","abstract":"Pesantren is a unique educational institution. Not only because of its very long existence, but also  because  of  the  culture,  methods,  and  networks  applied  by  the institution. Therefore, many studies have been conducted from different perspectives, especially in the terms of periodization of its history. However, the study appears to be so broad and described in general while correlating with the role and its progress involved. On this basis, this research report will examine deeper in the role of pesantren education in the context of Islamic education. This present study aims at identifying the role of Islamic boarding schools as Islamic educational Institution. This study employs a qualitative approach and literature study method. Based on the results of the study, Islamic boarding schools in fact provides the process of teaching, educating, developing, and spreading the religion of Islam. In relation to the objectives of Islamic boarding schools, it in principle aims to develop Islamic personality, specifically the personality that put more concern on the believing and consciousness of Allah, noble character, piety, usefulness and loyalty to the community, and being a custodian of all humankinds (khadim al-ummaħ).","author":[{"dropping-particle":"","family":"Fathul Amin","given":"","non-dropping-particle":"","parse-names":false,"suffix":""}],"container-title":"Tadris : Jurnal Penelitian dan Pemikiran Pendidikan Islam","id":"ITEM-1","issue":"2","issued":{"date-parts":[["2020"]]},"page":"56-73","title":"Analisa Pendidikan Pesantren Dan Perannya Terhadap Pendidikan Islam","type":"article-journal","volume":"13"},"uris":["http://www.mendeley.com/documents/?uuid=879f564b-9128-49f8-9d42-d09caf3ffbf2"]}],"mendeley":{"formattedCitation":"(Fathul Amin, 2020)","plainTextFormattedCitation":"(Fathul Amin, 2020)","previouslyFormattedCitation":"[10]"},"properties":{"noteIndex":0},"schema":"https://github.com/citation-style-language/schema/raw/master/csl-citation.json"}</w:instrText>
      </w:r>
      <w:r w:rsidRPr="00590258">
        <w:rPr>
          <w:sz w:val="20"/>
          <w:szCs w:val="20"/>
        </w:rPr>
        <w:fldChar w:fldCharType="separate"/>
      </w:r>
      <w:r w:rsidR="001F2EFB" w:rsidRPr="001F2EFB">
        <w:rPr>
          <w:noProof/>
          <w:sz w:val="20"/>
          <w:szCs w:val="20"/>
        </w:rPr>
        <w:t>(Fathul Amin, 2020)</w:t>
      </w:r>
      <w:r w:rsidRPr="00590258">
        <w:rPr>
          <w:sz w:val="20"/>
          <w:szCs w:val="20"/>
        </w:rPr>
        <w:fldChar w:fldCharType="end"/>
      </w:r>
      <w:bookmarkEnd w:id="3"/>
      <w:r w:rsidR="006548D5" w:rsidRPr="005115AB">
        <w:rPr>
          <w:sz w:val="20"/>
          <w:szCs w:val="20"/>
        </w:rPr>
        <w:t>.</w:t>
      </w:r>
    </w:p>
    <w:p w14:paraId="7D875F9F" w14:textId="1A09F798" w:rsidR="005115AB" w:rsidRPr="005115AB" w:rsidRDefault="005115AB" w:rsidP="006548D5">
      <w:pPr>
        <w:spacing w:line="276" w:lineRule="auto"/>
        <w:ind w:left="10" w:firstLine="557"/>
        <w:jc w:val="both"/>
        <w:rPr>
          <w:sz w:val="20"/>
          <w:szCs w:val="20"/>
        </w:rPr>
      </w:pPr>
      <w:r w:rsidRPr="005115AB">
        <w:rPr>
          <w:sz w:val="20"/>
          <w:szCs w:val="20"/>
        </w:rPr>
        <w:t>Untuk mendesain pondok pesantren yang berkualitas, maka perlu adanya manajemen yang baik, ada beberapa komponen yang membutuhkan penyiasatan guna untuk mendukung tercapainya tujuan yang di inginkan, penyiasatan yang di maksud adalah mencari celah-celah yang dapat di manfaatkan untuk memberdayakan sesuatu, sehingga penuh dengan strategi dalam menjalankannya. langkah-langkah dan strategi dalam manajemen Pondok Pesantren adalah melakukan reformulasi tujuan institusional, memperbaiki kualifikasi pendidik, menyempurnakan kurikulum, memperbanyak peserta didik, mengembangkan strategi pembelajaran, memperbaiki kesejahteraanpara pendidik dan pegawai, dan membangun karakteristik kelembagaan pondok pesantren.</w:t>
      </w:r>
    </w:p>
    <w:p w14:paraId="3892D1F0" w14:textId="3411D5AC" w:rsidR="00435C39" w:rsidRPr="00435C39" w:rsidRDefault="00435C39" w:rsidP="00B37DD3">
      <w:pPr>
        <w:pStyle w:val="JSKReferenceItem"/>
        <w:numPr>
          <w:ilvl w:val="0"/>
          <w:numId w:val="0"/>
        </w:numPr>
        <w:ind w:firstLine="567"/>
        <w:rPr>
          <w:sz w:val="20"/>
          <w:szCs w:val="20"/>
        </w:rPr>
      </w:pPr>
      <w:r w:rsidRPr="00435C39">
        <w:rPr>
          <w:sz w:val="20"/>
          <w:szCs w:val="20"/>
          <w:shd w:val="clear" w:color="auto" w:fill="FFFFFF"/>
        </w:rPr>
        <w:t>Dengan dasar di atas maka Pesantren Imam Buchori didirikan sebagai bentuk responsif untuk memenuhi kebutuhan masyarakat dalam mendalami dan mensyiarkan ajaran Islam</w:t>
      </w:r>
      <w:bookmarkStart w:id="4" w:name="_Hlk166764294"/>
      <w:r w:rsidRPr="00435C39">
        <w:rPr>
          <w:sz w:val="20"/>
          <w:szCs w:val="20"/>
        </w:rPr>
        <w:t>.</w:t>
      </w:r>
      <w:bookmarkEnd w:id="4"/>
      <w:r w:rsidRPr="00435C39">
        <w:rPr>
          <w:sz w:val="20"/>
          <w:szCs w:val="20"/>
        </w:rPr>
        <w:t xml:space="preserve"> </w:t>
      </w:r>
      <w:r w:rsidRPr="00435C39">
        <w:rPr>
          <w:sz w:val="20"/>
          <w:szCs w:val="20"/>
          <w:bdr w:val="none" w:sz="0" w:space="0" w:color="auto" w:frame="1"/>
          <w:shd w:val="clear" w:color="auto" w:fill="FFFFFF"/>
        </w:rPr>
        <w:t>Pesantren Imam Buchori mempunyai visi menjadi lembaga pendidikan Islami yang berprinsip pada keilmuan dan dakwah Islam serta misi untuk memberikan bekal dasar kepada santri untuk Bertafaquh Fid diin</w:t>
      </w:r>
      <w:r w:rsidRPr="00435C39">
        <w:rPr>
          <w:sz w:val="20"/>
          <w:szCs w:val="20"/>
        </w:rPr>
        <w:t xml:space="preserve"> dan </w:t>
      </w:r>
      <w:r w:rsidRPr="00435C39">
        <w:rPr>
          <w:sz w:val="20"/>
          <w:szCs w:val="20"/>
          <w:bdr w:val="none" w:sz="0" w:space="0" w:color="auto" w:frame="1"/>
          <w:shd w:val="clear" w:color="auto" w:fill="FFFFFF"/>
        </w:rPr>
        <w:t>melatih para santri untuk terbiasa beramal shalih dan berkiprah dalam dakwah</w:t>
      </w:r>
      <w:r w:rsidRPr="00435C39">
        <w:rPr>
          <w:sz w:val="20"/>
          <w:szCs w:val="20"/>
        </w:rPr>
        <w:t xml:space="preserve">. Menurut pengurus </w:t>
      </w:r>
      <w:r w:rsidRPr="00435C39">
        <w:rPr>
          <w:sz w:val="20"/>
          <w:szCs w:val="20"/>
          <w:bdr w:val="none" w:sz="0" w:space="0" w:color="auto" w:frame="1"/>
          <w:shd w:val="clear" w:color="auto" w:fill="FFFFFF"/>
        </w:rPr>
        <w:t>pesantren Imam Buchori</w:t>
      </w:r>
      <w:r w:rsidRPr="00435C39">
        <w:rPr>
          <w:sz w:val="20"/>
          <w:szCs w:val="20"/>
        </w:rPr>
        <w:t xml:space="preserve">, Manajemen </w:t>
      </w:r>
      <w:r w:rsidRPr="00435C39">
        <w:rPr>
          <w:sz w:val="20"/>
          <w:szCs w:val="20"/>
          <w:bdr w:val="none" w:sz="0" w:space="0" w:color="auto" w:frame="1"/>
          <w:shd w:val="clear" w:color="auto" w:fill="FFFFFF"/>
        </w:rPr>
        <w:t xml:space="preserve">pesantren Imam Buchori </w:t>
      </w:r>
      <w:r w:rsidRPr="00435C39">
        <w:rPr>
          <w:sz w:val="20"/>
          <w:szCs w:val="20"/>
        </w:rPr>
        <w:t xml:space="preserve">dikelola oleh </w:t>
      </w:r>
      <w:r w:rsidRPr="00435C39">
        <w:rPr>
          <w:sz w:val="20"/>
          <w:szCs w:val="20"/>
          <w:bdr w:val="none" w:sz="0" w:space="0" w:color="auto" w:frame="1"/>
          <w:shd w:val="clear" w:color="auto" w:fill="FFFFFF"/>
        </w:rPr>
        <w:t>pesantren Imam Buchori</w:t>
      </w:r>
      <w:r w:rsidRPr="00435C39">
        <w:rPr>
          <w:sz w:val="20"/>
          <w:szCs w:val="20"/>
        </w:rPr>
        <w:t xml:space="preserve"> itu sendiri dalam mencakup pengangkatan, penggajian dosen dan staf serta pengelolaan sarana prasarana dan manajemen kemahasantrian. Karena </w:t>
      </w:r>
      <w:r w:rsidRPr="00435C39">
        <w:rPr>
          <w:sz w:val="20"/>
          <w:szCs w:val="20"/>
          <w:bdr w:val="none" w:sz="0" w:space="0" w:color="auto" w:frame="1"/>
          <w:shd w:val="clear" w:color="auto" w:fill="FFFFFF"/>
        </w:rPr>
        <w:t>pesantren Imam Buchori</w:t>
      </w:r>
      <w:r w:rsidRPr="00435C39">
        <w:rPr>
          <w:sz w:val="20"/>
          <w:szCs w:val="20"/>
        </w:rPr>
        <w:t xml:space="preserve"> bukanlah pesantren nirlaba (</w:t>
      </w:r>
      <w:r w:rsidRPr="00435C39">
        <w:rPr>
          <w:i/>
          <w:sz w:val="20"/>
          <w:szCs w:val="20"/>
        </w:rPr>
        <w:t>non-profit</w:t>
      </w:r>
      <w:r w:rsidRPr="00435C39">
        <w:rPr>
          <w:sz w:val="20"/>
          <w:szCs w:val="20"/>
        </w:rPr>
        <w:t xml:space="preserve">) maka dalam pengelolahan operasional pesantren harus memperhitungkan biayanya. Untuk pemasukan dana </w:t>
      </w:r>
      <w:r w:rsidRPr="00435C39">
        <w:rPr>
          <w:sz w:val="20"/>
          <w:szCs w:val="20"/>
          <w:bdr w:val="none" w:sz="0" w:space="0" w:color="auto" w:frame="1"/>
          <w:shd w:val="clear" w:color="auto" w:fill="FFFFFF"/>
        </w:rPr>
        <w:t>pesantren Imam Buchori</w:t>
      </w:r>
      <w:r w:rsidRPr="00435C39">
        <w:rPr>
          <w:sz w:val="20"/>
          <w:szCs w:val="20"/>
        </w:rPr>
        <w:t xml:space="preserve">, </w:t>
      </w:r>
      <w:r w:rsidRPr="00435C39">
        <w:rPr>
          <w:sz w:val="20"/>
          <w:szCs w:val="20"/>
          <w:bdr w:val="none" w:sz="0" w:space="0" w:color="auto" w:frame="1"/>
          <w:shd w:val="clear" w:color="auto" w:fill="FFFFFF"/>
        </w:rPr>
        <w:t>pesantren Imam Buchori</w:t>
      </w:r>
      <w:r w:rsidRPr="00435C39">
        <w:rPr>
          <w:sz w:val="20"/>
          <w:szCs w:val="20"/>
        </w:rPr>
        <w:t xml:space="preserve"> menerima donasi dari para donatur salah satunya dari jamaah kajian p</w:t>
      </w:r>
      <w:r w:rsidRPr="00435C39">
        <w:rPr>
          <w:sz w:val="20"/>
          <w:szCs w:val="20"/>
          <w:bdr w:val="none" w:sz="0" w:space="0" w:color="auto" w:frame="1"/>
          <w:shd w:val="clear" w:color="auto" w:fill="FFFFFF"/>
        </w:rPr>
        <w:t>esantren</w:t>
      </w:r>
      <w:r w:rsidRPr="00435C39">
        <w:rPr>
          <w:sz w:val="20"/>
          <w:szCs w:val="20"/>
        </w:rPr>
        <w:t xml:space="preserve"> </w:t>
      </w:r>
      <w:r w:rsidRPr="00435C39">
        <w:rPr>
          <w:sz w:val="20"/>
          <w:szCs w:val="20"/>
          <w:bdr w:val="none" w:sz="0" w:space="0" w:color="auto" w:frame="1"/>
          <w:shd w:val="clear" w:color="auto" w:fill="FFFFFF"/>
        </w:rPr>
        <w:t>Imam Buchori sehingga Santri</w:t>
      </w:r>
      <w:r w:rsidRPr="00435C39">
        <w:rPr>
          <w:sz w:val="20"/>
          <w:szCs w:val="20"/>
        </w:rPr>
        <w:t xml:space="preserve"> mendapatkan beasantri penuh dari donatur.</w:t>
      </w:r>
      <w:r w:rsidR="00B37DD3">
        <w:rPr>
          <w:sz w:val="20"/>
          <w:szCs w:val="20"/>
          <w:lang w:val="en-US"/>
        </w:rPr>
        <w:t xml:space="preserve"> </w:t>
      </w:r>
      <w:proofErr w:type="spellStart"/>
      <w:r w:rsidR="00967856">
        <w:rPr>
          <w:sz w:val="20"/>
          <w:szCs w:val="20"/>
          <w:lang w:val="en-US"/>
        </w:rPr>
        <w:t>Idealnya</w:t>
      </w:r>
      <w:proofErr w:type="spellEnd"/>
      <w:r w:rsidR="00967856">
        <w:rPr>
          <w:sz w:val="20"/>
          <w:szCs w:val="20"/>
          <w:lang w:val="en-US"/>
        </w:rPr>
        <w:t xml:space="preserve"> </w:t>
      </w:r>
      <w:proofErr w:type="spellStart"/>
      <w:r w:rsidR="00967856">
        <w:rPr>
          <w:sz w:val="20"/>
          <w:szCs w:val="20"/>
          <w:lang w:val="en-US"/>
        </w:rPr>
        <w:t>semakin</w:t>
      </w:r>
      <w:proofErr w:type="spellEnd"/>
      <w:r w:rsidR="00967856">
        <w:rPr>
          <w:sz w:val="20"/>
          <w:szCs w:val="20"/>
          <w:lang w:val="en-US"/>
        </w:rPr>
        <w:t xml:space="preserve"> </w:t>
      </w:r>
      <w:proofErr w:type="spellStart"/>
      <w:r w:rsidR="00967856">
        <w:rPr>
          <w:sz w:val="20"/>
          <w:szCs w:val="20"/>
          <w:lang w:val="en-US"/>
        </w:rPr>
        <w:t>bertambah</w:t>
      </w:r>
      <w:proofErr w:type="spellEnd"/>
      <w:r w:rsidR="00967856">
        <w:rPr>
          <w:sz w:val="20"/>
          <w:szCs w:val="20"/>
          <w:lang w:val="en-US"/>
        </w:rPr>
        <w:t xml:space="preserve"> </w:t>
      </w:r>
      <w:proofErr w:type="spellStart"/>
      <w:r w:rsidR="00967856">
        <w:rPr>
          <w:sz w:val="20"/>
          <w:szCs w:val="20"/>
          <w:lang w:val="en-US"/>
        </w:rPr>
        <w:t>tahun</w:t>
      </w:r>
      <w:proofErr w:type="spellEnd"/>
      <w:r w:rsidR="00967856">
        <w:rPr>
          <w:sz w:val="20"/>
          <w:szCs w:val="20"/>
          <w:lang w:val="en-US"/>
        </w:rPr>
        <w:t xml:space="preserve"> </w:t>
      </w:r>
      <w:proofErr w:type="spellStart"/>
      <w:r w:rsidR="00967856">
        <w:rPr>
          <w:sz w:val="20"/>
          <w:szCs w:val="20"/>
          <w:lang w:val="en-US"/>
        </w:rPr>
        <w:t>semakin</w:t>
      </w:r>
      <w:proofErr w:type="spellEnd"/>
      <w:r w:rsidR="00967856">
        <w:rPr>
          <w:sz w:val="20"/>
          <w:szCs w:val="20"/>
          <w:lang w:val="en-US"/>
        </w:rPr>
        <w:t xml:space="preserve"> </w:t>
      </w:r>
      <w:proofErr w:type="spellStart"/>
      <w:r w:rsidR="00967856">
        <w:rPr>
          <w:sz w:val="20"/>
          <w:szCs w:val="20"/>
          <w:lang w:val="en-US"/>
        </w:rPr>
        <w:t>meningkat</w:t>
      </w:r>
      <w:proofErr w:type="spellEnd"/>
      <w:r w:rsidR="00967856">
        <w:rPr>
          <w:sz w:val="20"/>
          <w:szCs w:val="20"/>
          <w:lang w:val="en-US"/>
        </w:rPr>
        <w:t xml:space="preserve"> </w:t>
      </w:r>
      <w:proofErr w:type="spellStart"/>
      <w:r w:rsidR="00967856">
        <w:rPr>
          <w:sz w:val="20"/>
          <w:szCs w:val="20"/>
          <w:lang w:val="en-US"/>
        </w:rPr>
        <w:t>jumlah</w:t>
      </w:r>
      <w:proofErr w:type="spellEnd"/>
      <w:r w:rsidR="00967856">
        <w:rPr>
          <w:sz w:val="20"/>
          <w:szCs w:val="20"/>
          <w:lang w:val="en-US"/>
        </w:rPr>
        <w:t xml:space="preserve"> </w:t>
      </w:r>
      <w:proofErr w:type="spellStart"/>
      <w:r w:rsidR="00967856">
        <w:rPr>
          <w:sz w:val="20"/>
          <w:szCs w:val="20"/>
          <w:lang w:val="en-US"/>
        </w:rPr>
        <w:t>santri</w:t>
      </w:r>
      <w:proofErr w:type="spellEnd"/>
      <w:r w:rsidR="00967856">
        <w:rPr>
          <w:sz w:val="20"/>
          <w:szCs w:val="20"/>
          <w:lang w:val="en-US"/>
        </w:rPr>
        <w:t xml:space="preserve"> n</w:t>
      </w:r>
      <w:r w:rsidRPr="00435C39">
        <w:rPr>
          <w:sz w:val="20"/>
          <w:szCs w:val="20"/>
        </w:rPr>
        <w:t>amun fakta di lapangan bahwa d</w:t>
      </w:r>
      <w:r w:rsidRPr="00435C39">
        <w:rPr>
          <w:sz w:val="20"/>
          <w:szCs w:val="20"/>
          <w:bdr w:val="none" w:sz="0" w:space="0" w:color="auto" w:frame="1"/>
          <w:shd w:val="clear" w:color="auto" w:fill="FFFFFF"/>
        </w:rPr>
        <w:t>alam perkembangannya, Pesantren Imam Buchori mengalami kesulitan dalam kurangnya santri yang mendaftar</w:t>
      </w:r>
      <w:r w:rsidR="00B37DD3">
        <w:rPr>
          <w:sz w:val="20"/>
          <w:szCs w:val="20"/>
          <w:bdr w:val="none" w:sz="0" w:space="0" w:color="auto" w:frame="1"/>
          <w:shd w:val="clear" w:color="auto" w:fill="FFFFFF"/>
          <w:lang w:val="en-US"/>
        </w:rPr>
        <w:t xml:space="preserve"> yang </w:t>
      </w:r>
      <w:r w:rsidRPr="00435C39">
        <w:rPr>
          <w:sz w:val="20"/>
          <w:szCs w:val="20"/>
          <w:bdr w:val="none" w:sz="0" w:space="0" w:color="auto" w:frame="1"/>
          <w:shd w:val="clear" w:color="auto" w:fill="FFFFFF"/>
        </w:rPr>
        <w:t>berdampak dalam perkembangan pesantren.</w:t>
      </w:r>
      <w:r w:rsidRPr="00435C39">
        <w:rPr>
          <w:sz w:val="20"/>
          <w:szCs w:val="20"/>
        </w:rPr>
        <w:t xml:space="preserve"> Tujuan penelitian ini yakni menganalisis Manajemen Pesantren Imam Bukhari tentang kelemahan dan kelebihan serta memberikan kontribusi keilmuan untuk meningkatkan jumlah santri. Pentingnya penelitian tentang </w:t>
      </w:r>
      <w:proofErr w:type="spellStart"/>
      <w:r w:rsidR="00B1468F">
        <w:rPr>
          <w:sz w:val="20"/>
          <w:szCs w:val="20"/>
          <w:lang w:val="en-US"/>
        </w:rPr>
        <w:t>analisis</w:t>
      </w:r>
      <w:proofErr w:type="spellEnd"/>
      <w:r w:rsidRPr="00435C39">
        <w:rPr>
          <w:sz w:val="20"/>
          <w:szCs w:val="20"/>
        </w:rPr>
        <w:t xml:space="preserve"> pesantren Imam Bukhori   untuk  memperoleh solusi sekaligus temuan pengelolaan pesantren yang dapat diterapkan oleh pesantren Imam Bukhori.</w:t>
      </w:r>
    </w:p>
    <w:p w14:paraId="5B9EBFAA" w14:textId="77777777" w:rsidR="00902852" w:rsidRDefault="00C36588">
      <w:pPr>
        <w:pStyle w:val="Heading1"/>
        <w:numPr>
          <w:ilvl w:val="0"/>
          <w:numId w:val="3"/>
        </w:numPr>
        <w:tabs>
          <w:tab w:val="left" w:pos="0"/>
        </w:tabs>
        <w:rPr>
          <w:sz w:val="24"/>
          <w:szCs w:val="24"/>
        </w:rPr>
      </w:pPr>
      <w:r>
        <w:rPr>
          <w:sz w:val="24"/>
          <w:szCs w:val="24"/>
        </w:rPr>
        <w:t>II. Metode</w:t>
      </w:r>
    </w:p>
    <w:p w14:paraId="25DA45D5" w14:textId="3B4CDC75" w:rsidR="00435C39" w:rsidRPr="00435C39" w:rsidRDefault="00435C39" w:rsidP="00435C39">
      <w:pPr>
        <w:pStyle w:val="JSKReferenceItem"/>
        <w:numPr>
          <w:ilvl w:val="0"/>
          <w:numId w:val="0"/>
        </w:numPr>
        <w:ind w:firstLine="284"/>
        <w:rPr>
          <w:sz w:val="20"/>
          <w:szCs w:val="20"/>
        </w:rPr>
      </w:pPr>
      <w:r w:rsidRPr="00435C39">
        <w:rPr>
          <w:sz w:val="20"/>
          <w:szCs w:val="20"/>
        </w:rPr>
        <w:t>Penelitian ini termasuk dalam jenis penelitian lapangan atau penelitian “kancah” (field research), penelitian lapangan adalah sebuah penelitian yang sumber-sumber data dan proses penelitiannya menggunakan kancah atau lokasi tertentu</w:t>
      </w:r>
      <w:r w:rsidR="006548D5" w:rsidRPr="006548D5">
        <w:rPr>
          <w:sz w:val="20"/>
          <w:szCs w:val="20"/>
        </w:rPr>
        <w:fldChar w:fldCharType="begin" w:fldLock="1"/>
      </w:r>
      <w:r w:rsidR="001F2EFB">
        <w:rPr>
          <w:sz w:val="20"/>
          <w:szCs w:val="20"/>
        </w:rPr>
        <w:instrText>ADDIN CSL_CITATION {"citationItems":[{"id":"ITEM-1","itemData":{"author":[{"dropping-particle":"","family":"Musfiqon","given":"M","non-dropping-particle":"","parse-names":false,"suffix":""}],"container-title":"prestasi pustakaraya","id":"ITEM-1","issued":{"date-parts":[["2012"]]},"title":"metodologi penelitian pendidikan, jakarta","type":"article-journal"},"uris":["http://www.mendeley.com/documents/?uuid=6e855cd6-a775-4f1d-9e4e-61b0bdf229e9"]}],"mendeley":{"formattedCitation":"(Musfiqon, 2012)","plainTextFormattedCitation":"(Musfiqon, 2012)","previouslyFormattedCitation":"[11]"},"properties":{"noteIndex":0},"schema":"https://github.com/citation-style-language/schema/raw/master/csl-citation.json"}</w:instrText>
      </w:r>
      <w:r w:rsidR="006548D5" w:rsidRPr="006548D5">
        <w:rPr>
          <w:sz w:val="20"/>
          <w:szCs w:val="20"/>
        </w:rPr>
        <w:fldChar w:fldCharType="separate"/>
      </w:r>
      <w:r w:rsidR="001F2EFB" w:rsidRPr="001F2EFB">
        <w:rPr>
          <w:noProof/>
          <w:sz w:val="20"/>
          <w:szCs w:val="20"/>
        </w:rPr>
        <w:t>(Musfiqon, 2012)</w:t>
      </w:r>
      <w:r w:rsidR="006548D5" w:rsidRPr="006548D5">
        <w:rPr>
          <w:sz w:val="20"/>
          <w:szCs w:val="20"/>
        </w:rPr>
        <w:fldChar w:fldCharType="end"/>
      </w:r>
      <w:r w:rsidR="006548D5" w:rsidRPr="006548D5">
        <w:rPr>
          <w:sz w:val="20"/>
          <w:szCs w:val="20"/>
          <w:lang w:val="en-US"/>
        </w:rPr>
        <w:t>.</w:t>
      </w:r>
      <w:r w:rsidRPr="006548D5">
        <w:rPr>
          <w:sz w:val="20"/>
          <w:szCs w:val="20"/>
        </w:rPr>
        <w:t xml:space="preserve"> Dal</w:t>
      </w:r>
      <w:r w:rsidRPr="00435C39">
        <w:rPr>
          <w:sz w:val="20"/>
          <w:szCs w:val="20"/>
        </w:rPr>
        <w:t>am hal ini peneliti mengambil lokasi di salah satu Pondok Pesantren di Sidoarjo yaitu Pondok Pesantren Imam Bukhari. yaitu di JL.</w:t>
      </w:r>
      <w:r w:rsidRPr="00435C39">
        <w:rPr>
          <w:rFonts w:eastAsia="Century"/>
          <w:sz w:val="20"/>
          <w:szCs w:val="20"/>
        </w:rPr>
        <w:t xml:space="preserve"> Parikesit Kebonsari Candi </w:t>
      </w:r>
      <w:r w:rsidRPr="00435C39">
        <w:rPr>
          <w:sz w:val="20"/>
          <w:szCs w:val="20"/>
        </w:rPr>
        <w:t xml:space="preserve">Sidoarjo, peneliti sengaja mengambil lembaga ini sebagai tempat penelitian karena lembaga tersebut mempunyai prospek dalam perkembangannya diharapkan permasalahan-permasalahan mengenai manajemen Pondok Pesantren Imam Bukhari tersebut dapat di atasi. </w:t>
      </w:r>
    </w:p>
    <w:p w14:paraId="34BE0A21" w14:textId="67711D94" w:rsidR="00435C39" w:rsidRPr="00435C39" w:rsidRDefault="00070803" w:rsidP="00435C39">
      <w:pPr>
        <w:pStyle w:val="JSKReferenceItem"/>
        <w:numPr>
          <w:ilvl w:val="0"/>
          <w:numId w:val="0"/>
        </w:numPr>
        <w:ind w:firstLine="284"/>
        <w:rPr>
          <w:sz w:val="20"/>
          <w:szCs w:val="20"/>
        </w:rPr>
      </w:pPr>
      <w:r w:rsidRPr="00435C39">
        <w:rPr>
          <w:sz w:val="20"/>
          <w:szCs w:val="20"/>
        </w:rPr>
        <w:t>Dalam penentuan subyek penelitia, peneliti menggunakan dua teknik, yaitu teknik sampling purposive (</w:t>
      </w:r>
      <w:r w:rsidRPr="00435C39">
        <w:rPr>
          <w:i/>
          <w:sz w:val="20"/>
          <w:szCs w:val="20"/>
        </w:rPr>
        <w:t>purposive sampling</w:t>
      </w:r>
      <w:r w:rsidRPr="00435C39">
        <w:rPr>
          <w:sz w:val="20"/>
          <w:szCs w:val="20"/>
        </w:rPr>
        <w:t>), dan teknik sampling waktu (</w:t>
      </w:r>
      <w:r w:rsidRPr="00435C39">
        <w:rPr>
          <w:i/>
          <w:sz w:val="20"/>
          <w:szCs w:val="20"/>
        </w:rPr>
        <w:t>time sampling</w:t>
      </w:r>
      <w:r w:rsidRPr="00435C39">
        <w:rPr>
          <w:sz w:val="20"/>
          <w:szCs w:val="20"/>
        </w:rPr>
        <w:t xml:space="preserve">), </w:t>
      </w:r>
      <w:r>
        <w:rPr>
          <w:sz w:val="20"/>
          <w:szCs w:val="20"/>
        </w:rPr>
        <w:t xml:space="preserve">peneliti </w:t>
      </w:r>
      <w:r w:rsidRPr="00435C39">
        <w:rPr>
          <w:sz w:val="20"/>
          <w:szCs w:val="20"/>
        </w:rPr>
        <w:t>berusaha mencari subyek</w:t>
      </w:r>
      <w:r>
        <w:rPr>
          <w:sz w:val="20"/>
          <w:szCs w:val="20"/>
        </w:rPr>
        <w:t xml:space="preserve"> dan tempat</w:t>
      </w:r>
      <w:r w:rsidRPr="00435C39">
        <w:rPr>
          <w:sz w:val="20"/>
          <w:szCs w:val="20"/>
        </w:rPr>
        <w:t xml:space="preserve"> penelitian yang benar-benar dapat mengungkap keperluan data penelitian, </w:t>
      </w:r>
      <w:r>
        <w:rPr>
          <w:sz w:val="20"/>
          <w:szCs w:val="20"/>
        </w:rPr>
        <w:t>agar</w:t>
      </w:r>
      <w:r w:rsidRPr="00435C39">
        <w:rPr>
          <w:sz w:val="20"/>
          <w:szCs w:val="20"/>
        </w:rPr>
        <w:t xml:space="preserve"> memudahkan peneliti dalam menyelesaikan penelitian sesuai dengan fakta yang sebenar-benarnya ada di lapangan</w:t>
      </w:r>
      <w:r w:rsidR="00435C39" w:rsidRPr="00435C39">
        <w:rPr>
          <w:sz w:val="20"/>
          <w:szCs w:val="20"/>
        </w:rPr>
        <w:t xml:space="preserve">. </w:t>
      </w:r>
      <w:r>
        <w:rPr>
          <w:sz w:val="20"/>
          <w:szCs w:val="20"/>
        </w:rPr>
        <w:t>S</w:t>
      </w:r>
      <w:r w:rsidR="00435C39" w:rsidRPr="00435C39">
        <w:rPr>
          <w:sz w:val="20"/>
          <w:szCs w:val="20"/>
        </w:rPr>
        <w:t>edangkan teknik sampling waktu merupakan teknik pemilihan waktu yang paling tepat bagi peneliti untuk dapat menemui informan sebagai subyek penelitian, dan waktu yang tepat bagi peneliti untuk melakukan observasi pada tempat penelitian serta agar dapat dengan mudah untuk mendokumentasikan data-data yang di perlukan saat berada di lapangan.</w:t>
      </w:r>
      <w:r w:rsidR="006548D5" w:rsidRPr="006548D5">
        <w:rPr>
          <w:sz w:val="20"/>
          <w:szCs w:val="20"/>
        </w:rPr>
        <w:t xml:space="preserve"> </w:t>
      </w:r>
      <w:r w:rsidR="006548D5" w:rsidRPr="00582814">
        <w:rPr>
          <w:sz w:val="20"/>
          <w:szCs w:val="20"/>
        </w:rPr>
        <w:fldChar w:fldCharType="begin" w:fldLock="1"/>
      </w:r>
      <w:r w:rsidR="001F2EFB">
        <w:rPr>
          <w:sz w:val="20"/>
          <w:szCs w:val="20"/>
        </w:rPr>
        <w:instrText>ADDIN CSL_CITATION {"citationItems":[{"id":"ITEM-1","itemData":{"author":[{"dropping-particle":"","family":"Istikomah","given":"","non-dropping-particle":"","parse-names":false,"suffix":""}],"container-title":"Disertasi, Fakultas Agama Islam UINSA","id":"ITEM-1","issued":{"date-parts":[["2017"]]},"title":"Integrasi Sekolah Dan Madrasah Ke Dalam Institusi Pesantren Untuk Pengembangan Pendidikan Islam","type":"article-journal"},"uris":["http://www.mendeley.com/documents/?uuid=b6066ddf-fa9b-4903-803e-5839e970534e"]}],"mendeley":{"formattedCitation":"(Istikomah, 2017)","plainTextFormattedCitation":"(Istikomah, 2017)","previouslyFormattedCitation":"[12]"},"properties":{"noteIndex":0},"schema":"https://github.com/citation-style-language/schema/raw/master/csl-citation.json"}</w:instrText>
      </w:r>
      <w:r w:rsidR="006548D5" w:rsidRPr="00582814">
        <w:rPr>
          <w:sz w:val="20"/>
          <w:szCs w:val="20"/>
        </w:rPr>
        <w:fldChar w:fldCharType="separate"/>
      </w:r>
      <w:r w:rsidR="001F2EFB" w:rsidRPr="001F2EFB">
        <w:rPr>
          <w:noProof/>
          <w:sz w:val="20"/>
          <w:szCs w:val="20"/>
        </w:rPr>
        <w:t>(Istikomah, 2017)</w:t>
      </w:r>
      <w:r w:rsidR="006548D5" w:rsidRPr="00582814">
        <w:rPr>
          <w:sz w:val="20"/>
          <w:szCs w:val="20"/>
        </w:rPr>
        <w:fldChar w:fldCharType="end"/>
      </w:r>
    </w:p>
    <w:p w14:paraId="1DDD47E8" w14:textId="77777777" w:rsidR="00435C39" w:rsidRDefault="00435C39" w:rsidP="00435C39">
      <w:pPr>
        <w:pStyle w:val="JSKReferenceItem"/>
        <w:numPr>
          <w:ilvl w:val="0"/>
          <w:numId w:val="0"/>
        </w:numPr>
        <w:ind w:firstLine="284"/>
        <w:rPr>
          <w:sz w:val="20"/>
          <w:szCs w:val="20"/>
        </w:rPr>
      </w:pPr>
      <w:r w:rsidRPr="00435C39">
        <w:rPr>
          <w:sz w:val="20"/>
          <w:szCs w:val="20"/>
        </w:rPr>
        <w:t xml:space="preserve">Dari keterangan di atas, maka peneliti memutuskan bahwa yang menjadi subyek penelitian pada penelitian ini adalah: Pemilik Pondok Pesantren Imam Bukhari, Kepala Pondok Pesantren Imam Bukhari, Guru serta pasa pengajar Pondok Pesantren Imam Bukhari. Sedangkan waktu untuk menemui informan serta melakukan observasi serta pengambilan dokumentasi yang paling tepat menurut peneliti adalah saat jam efektif pembelajaran berlangsung di </w:t>
      </w:r>
      <w:r w:rsidRPr="00435C39">
        <w:rPr>
          <w:sz w:val="20"/>
          <w:szCs w:val="20"/>
        </w:rPr>
        <w:lastRenderedPageBreak/>
        <w:t xml:space="preserve">Pondok Pesantren Imam Bukhari, sehingga peneliti dapat menggamati secara langsung proses pembelajaran di lapangan penelitian. Sedangkan proses wawancara dengan informan dapat peneliti lakukan pada jam istirahat pembelajaran. </w:t>
      </w:r>
    </w:p>
    <w:p w14:paraId="3A9EC7CE" w14:textId="5D9E7AD5" w:rsidR="00070803" w:rsidRDefault="00070803" w:rsidP="00070803">
      <w:pPr>
        <w:pStyle w:val="JSKReferenceItem"/>
        <w:numPr>
          <w:ilvl w:val="0"/>
          <w:numId w:val="0"/>
        </w:numPr>
        <w:ind w:firstLine="284"/>
        <w:jc w:val="center"/>
        <w:rPr>
          <w:sz w:val="20"/>
          <w:szCs w:val="20"/>
        </w:rPr>
      </w:pPr>
      <w:r>
        <w:rPr>
          <w:noProof/>
        </w:rPr>
        <w:drawing>
          <wp:inline distT="0" distB="0" distL="0" distR="0" wp14:anchorId="2E66E71C" wp14:editId="6B54C37C">
            <wp:extent cx="2647772" cy="1504416"/>
            <wp:effectExtent l="0" t="0" r="635" b="635"/>
            <wp:docPr id="916956874" name="Picture 1" descr="A screenshot of a compu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6956874" name="Picture 1" descr="A screenshot of a computer&#10;&#10;Description automatically generated"/>
                    <pic:cNvPicPr/>
                  </pic:nvPicPr>
                  <pic:blipFill rotWithShape="1">
                    <a:blip r:embed="rId15"/>
                    <a:srcRect l="44799" t="46382" r="30137" b="29944"/>
                    <a:stretch/>
                  </pic:blipFill>
                  <pic:spPr bwMode="auto">
                    <a:xfrm>
                      <a:off x="0" y="0"/>
                      <a:ext cx="2647772" cy="1504416"/>
                    </a:xfrm>
                    <a:prstGeom prst="rect">
                      <a:avLst/>
                    </a:prstGeom>
                    <a:ln>
                      <a:noFill/>
                    </a:ln>
                    <a:extLst>
                      <a:ext uri="{53640926-AAD7-44D8-BBD7-CCE9431645EC}">
                        <a14:shadowObscured xmlns:a14="http://schemas.microsoft.com/office/drawing/2010/main"/>
                      </a:ext>
                    </a:extLst>
                  </pic:spPr>
                </pic:pic>
              </a:graphicData>
            </a:graphic>
          </wp:inline>
        </w:drawing>
      </w:r>
    </w:p>
    <w:p w14:paraId="57BE22AB" w14:textId="77777777" w:rsidR="00070803" w:rsidRDefault="00070803" w:rsidP="00070803">
      <w:pPr>
        <w:pStyle w:val="JSKReferenceItem"/>
        <w:numPr>
          <w:ilvl w:val="0"/>
          <w:numId w:val="0"/>
        </w:numPr>
        <w:ind w:firstLine="284"/>
        <w:jc w:val="center"/>
        <w:rPr>
          <w:sz w:val="20"/>
          <w:szCs w:val="20"/>
        </w:rPr>
      </w:pPr>
      <w:r>
        <w:rPr>
          <w:sz w:val="20"/>
          <w:szCs w:val="20"/>
        </w:rPr>
        <w:t>Gambar 1 teknik analisis data (Sugiyono, 2019)</w:t>
      </w:r>
    </w:p>
    <w:p w14:paraId="731DC291" w14:textId="77777777" w:rsidR="00070803" w:rsidRPr="00435C39" w:rsidRDefault="00070803" w:rsidP="00070803">
      <w:pPr>
        <w:pStyle w:val="JSKReferenceItem"/>
        <w:numPr>
          <w:ilvl w:val="0"/>
          <w:numId w:val="0"/>
        </w:numPr>
        <w:ind w:firstLine="284"/>
        <w:jc w:val="center"/>
        <w:rPr>
          <w:sz w:val="20"/>
          <w:szCs w:val="20"/>
        </w:rPr>
      </w:pPr>
    </w:p>
    <w:p w14:paraId="73130C2A" w14:textId="35998560" w:rsidR="00435C39" w:rsidRPr="00435C39" w:rsidRDefault="00435C39" w:rsidP="00435C39">
      <w:pPr>
        <w:pStyle w:val="JSKReferenceItem"/>
        <w:numPr>
          <w:ilvl w:val="0"/>
          <w:numId w:val="0"/>
        </w:numPr>
        <w:ind w:firstLine="284"/>
        <w:rPr>
          <w:color w:val="000000"/>
          <w:sz w:val="20"/>
          <w:szCs w:val="20"/>
        </w:rPr>
      </w:pPr>
      <w:r w:rsidRPr="00435C39">
        <w:rPr>
          <w:sz w:val="20"/>
          <w:szCs w:val="20"/>
        </w:rPr>
        <w:t>Teknik analisis data, yaitu</w:t>
      </w:r>
      <w:r w:rsidR="00070803" w:rsidRPr="00070803">
        <w:rPr>
          <w:i/>
          <w:iCs/>
          <w:sz w:val="20"/>
          <w:szCs w:val="20"/>
        </w:rPr>
        <w:t xml:space="preserve"> </w:t>
      </w:r>
      <w:r w:rsidR="00070803" w:rsidRPr="00BB43C0">
        <w:rPr>
          <w:i/>
          <w:iCs/>
          <w:sz w:val="20"/>
          <w:szCs w:val="20"/>
        </w:rPr>
        <w:t>data collection</w:t>
      </w:r>
      <w:r w:rsidR="00070803">
        <w:rPr>
          <w:sz w:val="20"/>
          <w:szCs w:val="20"/>
        </w:rPr>
        <w:t xml:space="preserve"> melalui wawancara, observasi dan dokumentasi, </w:t>
      </w:r>
      <w:r w:rsidRPr="00435C39">
        <w:rPr>
          <w:sz w:val="20"/>
          <w:szCs w:val="20"/>
        </w:rPr>
        <w:t xml:space="preserve"> </w:t>
      </w:r>
      <w:r w:rsidRPr="00435C39">
        <w:rPr>
          <w:i/>
          <w:sz w:val="20"/>
          <w:szCs w:val="20"/>
        </w:rPr>
        <w:t>data reduction</w:t>
      </w:r>
      <w:r w:rsidRPr="00435C39">
        <w:rPr>
          <w:sz w:val="20"/>
          <w:szCs w:val="20"/>
        </w:rPr>
        <w:t xml:space="preserve"> dengan cara merangkum, memilih hal-hal yang pokok, memfokuskan pada permasalahan dan upaya yang telah dilakukan di pondok memberikan gambaran yang lebih jelas dan mempermudah peneliti untuk melakukan pengumpulan data selanjutnya. Berikutnya adalah </w:t>
      </w:r>
      <w:r w:rsidRPr="00435C39">
        <w:rPr>
          <w:i/>
          <w:sz w:val="20"/>
          <w:szCs w:val="20"/>
        </w:rPr>
        <w:t>data display</w:t>
      </w:r>
      <w:r w:rsidRPr="00435C39">
        <w:rPr>
          <w:sz w:val="20"/>
          <w:szCs w:val="20"/>
        </w:rPr>
        <w:t xml:space="preserve">, penyajian data bisa dilakukan dalam bentuk uraian singkat, bagan, hubungan antar kategori dari hasil pengumpulan data dan reduksi data. Adapun yang terakhir yakni </w:t>
      </w:r>
      <w:r w:rsidRPr="00435C39">
        <w:rPr>
          <w:i/>
          <w:sz w:val="20"/>
          <w:szCs w:val="20"/>
        </w:rPr>
        <w:t>concuslion drawing/verification</w:t>
      </w:r>
      <w:r w:rsidRPr="00435C39">
        <w:rPr>
          <w:sz w:val="20"/>
          <w:szCs w:val="20"/>
          <w:lang w:val="en-US"/>
        </w:rPr>
        <w:t xml:space="preserve"> </w:t>
      </w:r>
      <w:r w:rsidRPr="00435C39">
        <w:rPr>
          <w:sz w:val="20"/>
          <w:szCs w:val="20"/>
        </w:rPr>
        <w:t xml:space="preserve">menguraikan dan menyimpulkan data hasil penelitian agar dapat secara jelas untuk di pahami oleh pembacanya terutama pemilik pesantren sehingga dapat melakukan strategi yang efektif dan efisien dalam mengelola pondok </w:t>
      </w:r>
      <w:r w:rsidR="006548D5" w:rsidRPr="00582814">
        <w:rPr>
          <w:sz w:val="20"/>
          <w:szCs w:val="20"/>
        </w:rPr>
        <w:fldChar w:fldCharType="begin" w:fldLock="1"/>
      </w:r>
      <w:r w:rsidR="001F2EFB">
        <w:rPr>
          <w:sz w:val="20"/>
          <w:szCs w:val="20"/>
        </w:rPr>
        <w:instrText>ADDIN CSL_CITATION {"citationItems":[{"id":"ITEM-1","itemData":{"author":[{"dropping-particle":"","family":"J. Moleong","given":"Lexy","non-dropping-particle":"","parse-names":false,"suffix":""}],"container-title":"Remaja Posdakarya","id":"ITEM-1","issued":{"date-parts":[["2011"]]},"title":"Metodologi Penelitian Kualitatif, Bandung","type":"article-journal"},"uris":["http://www.mendeley.com/documents/?uuid=00624487-c155-4a7a-9109-e6202214e11c"]}],"mendeley":{"formattedCitation":"(J. Moleong, 2011)","plainTextFormattedCitation":"(J. Moleong, 2011)","previouslyFormattedCitation":"[13]"},"properties":{"noteIndex":0},"schema":"https://github.com/citation-style-language/schema/raw/master/csl-citation.json"}</w:instrText>
      </w:r>
      <w:r w:rsidR="006548D5" w:rsidRPr="00582814">
        <w:rPr>
          <w:sz w:val="20"/>
          <w:szCs w:val="20"/>
        </w:rPr>
        <w:fldChar w:fldCharType="separate"/>
      </w:r>
      <w:r w:rsidR="001F2EFB" w:rsidRPr="001F2EFB">
        <w:rPr>
          <w:noProof/>
          <w:sz w:val="20"/>
          <w:szCs w:val="20"/>
        </w:rPr>
        <w:t>(J. Moleong, 2011)</w:t>
      </w:r>
      <w:r w:rsidR="006548D5" w:rsidRPr="00582814">
        <w:rPr>
          <w:sz w:val="20"/>
          <w:szCs w:val="20"/>
        </w:rPr>
        <w:fldChar w:fldCharType="end"/>
      </w:r>
      <w:r w:rsidR="006548D5" w:rsidRPr="00582814">
        <w:rPr>
          <w:sz w:val="20"/>
          <w:szCs w:val="20"/>
          <w:lang w:val="en-US"/>
        </w:rPr>
        <w:t>.</w:t>
      </w:r>
    </w:p>
    <w:p w14:paraId="3A1F96E0" w14:textId="763F7D45" w:rsidR="00902852" w:rsidRPr="00E75B3A" w:rsidRDefault="00C36588">
      <w:pPr>
        <w:pStyle w:val="Heading1"/>
        <w:numPr>
          <w:ilvl w:val="0"/>
          <w:numId w:val="3"/>
        </w:numPr>
        <w:tabs>
          <w:tab w:val="left" w:pos="0"/>
        </w:tabs>
      </w:pPr>
      <w:r w:rsidRPr="00E75B3A">
        <w:t>III. Hasil dan Pembahasan</w:t>
      </w:r>
    </w:p>
    <w:p w14:paraId="2A3DCA29" w14:textId="77777777" w:rsidR="00E75B3A" w:rsidRDefault="00E75B3A" w:rsidP="00E75B3A">
      <w:pPr>
        <w:spacing w:after="110" w:line="276" w:lineRule="auto"/>
        <w:ind w:right="11" w:firstLine="284"/>
        <w:jc w:val="both"/>
        <w:rPr>
          <w:sz w:val="20"/>
          <w:szCs w:val="20"/>
          <w:shd w:val="clear" w:color="auto" w:fill="FFFFFF"/>
        </w:rPr>
      </w:pPr>
      <w:r w:rsidRPr="00E75B3A">
        <w:rPr>
          <w:rFonts w:eastAsia="Century"/>
          <w:sz w:val="20"/>
          <w:szCs w:val="20"/>
        </w:rPr>
        <w:t xml:space="preserve">Pondok Pesantren Imam Buchori  adalah  sebuah lembaga Pendidikan non formal yang bergerak dalam kegiatan pembinaan baik secara umum di masyarakat maupun secara khusus kepada generasi penerus dakwah sebagai bentuk upaya nyata dalam mewujudkan cita-cita pahala jariyah. </w:t>
      </w:r>
      <w:r w:rsidRPr="00E75B3A">
        <w:rPr>
          <w:sz w:val="20"/>
          <w:szCs w:val="20"/>
          <w:bdr w:val="none" w:sz="0" w:space="0" w:color="auto" w:frame="1"/>
          <w:shd w:val="clear" w:color="auto" w:fill="FFFFFF"/>
        </w:rPr>
        <w:t>Pesantren Imam Buchori berdiri resmi pada tahun 2013 di Desa Kebonsari Rt 1 Rw 1 Candi Sidoarjo Jawa Timur di bawah naungan Yayasan Imam Buchori sesuai dengan Akta Notaris Fachria, SH No. 46 Tahun 2013</w:t>
      </w:r>
      <w:r w:rsidRPr="00E75B3A">
        <w:rPr>
          <w:sz w:val="20"/>
          <w:szCs w:val="20"/>
        </w:rPr>
        <w:t xml:space="preserve"> dan </w:t>
      </w:r>
      <w:r w:rsidRPr="00E75B3A">
        <w:rPr>
          <w:sz w:val="20"/>
          <w:szCs w:val="20"/>
          <w:bdr w:val="none" w:sz="0" w:space="0" w:color="auto" w:frame="1"/>
          <w:shd w:val="clear" w:color="auto" w:fill="FFFFFF"/>
        </w:rPr>
        <w:t>SK Menteri Hukum &amp; HAM RI No : AHU-1810.AH.01.04. Th. 2014</w:t>
      </w:r>
      <w:r w:rsidRPr="00E75B3A">
        <w:rPr>
          <w:sz w:val="20"/>
          <w:szCs w:val="20"/>
          <w:shd w:val="clear" w:color="auto" w:fill="FFFFFF"/>
        </w:rPr>
        <w:t xml:space="preserve">. </w:t>
      </w:r>
      <w:r w:rsidRPr="00E75B3A">
        <w:rPr>
          <w:sz w:val="20"/>
          <w:szCs w:val="20"/>
          <w:bdr w:val="none" w:sz="0" w:space="0" w:color="auto" w:frame="1"/>
          <w:shd w:val="clear" w:color="auto" w:fill="FFFFFF"/>
        </w:rPr>
        <w:t>Pesantren Imam Buchori mempunyai visi menjadi lembaga pendidikan Islami yang berprinsip pada keilmuan dan dakwah Islam serta misi untuk memberikan bekal dasar kepada santri untuk Bertafaquh Fid diin</w:t>
      </w:r>
      <w:r w:rsidRPr="00E75B3A">
        <w:rPr>
          <w:sz w:val="20"/>
          <w:szCs w:val="20"/>
        </w:rPr>
        <w:t xml:space="preserve"> dan </w:t>
      </w:r>
      <w:r w:rsidRPr="00E75B3A">
        <w:rPr>
          <w:sz w:val="20"/>
          <w:szCs w:val="20"/>
          <w:bdr w:val="none" w:sz="0" w:space="0" w:color="auto" w:frame="1"/>
          <w:shd w:val="clear" w:color="auto" w:fill="FFFFFF"/>
        </w:rPr>
        <w:t>melatih para santri untuk terbiasa beramal shalih dan berkiprah dalam dakwah.</w:t>
      </w:r>
    </w:p>
    <w:p w14:paraId="3AA638CC" w14:textId="6253F111" w:rsidR="00E75B3A" w:rsidRPr="005115AB" w:rsidRDefault="00E75B3A" w:rsidP="00E75B3A">
      <w:pPr>
        <w:spacing w:after="110" w:line="276" w:lineRule="auto"/>
        <w:ind w:right="11" w:firstLine="284"/>
        <w:jc w:val="both"/>
        <w:rPr>
          <w:sz w:val="20"/>
          <w:szCs w:val="20"/>
          <w:shd w:val="clear" w:color="auto" w:fill="FFFFFF"/>
        </w:rPr>
      </w:pPr>
      <w:r w:rsidRPr="00E75B3A">
        <w:rPr>
          <w:rFonts w:eastAsia="Century"/>
          <w:sz w:val="20"/>
          <w:szCs w:val="20"/>
        </w:rPr>
        <w:t xml:space="preserve">Dengan dasar di atas </w:t>
      </w:r>
      <w:proofErr w:type="spellStart"/>
      <w:r w:rsidR="006548D5">
        <w:rPr>
          <w:rFonts w:eastAsia="Century"/>
          <w:sz w:val="20"/>
          <w:szCs w:val="20"/>
          <w:lang w:val="en-US"/>
        </w:rPr>
        <w:t>menurut</w:t>
      </w:r>
      <w:proofErr w:type="spellEnd"/>
      <w:r w:rsidR="006548D5">
        <w:rPr>
          <w:rFonts w:eastAsia="Century"/>
          <w:sz w:val="20"/>
          <w:szCs w:val="20"/>
          <w:lang w:val="en-US"/>
        </w:rPr>
        <w:t xml:space="preserve"> </w:t>
      </w:r>
      <w:proofErr w:type="spellStart"/>
      <w:r w:rsidR="006548D5">
        <w:rPr>
          <w:rFonts w:eastAsia="Century"/>
          <w:sz w:val="20"/>
          <w:szCs w:val="20"/>
          <w:lang w:val="en-US"/>
        </w:rPr>
        <w:t>informasi</w:t>
      </w:r>
      <w:proofErr w:type="spellEnd"/>
      <w:r w:rsidR="006548D5">
        <w:rPr>
          <w:rFonts w:eastAsia="Century"/>
          <w:sz w:val="20"/>
          <w:szCs w:val="20"/>
          <w:lang w:val="en-US"/>
        </w:rPr>
        <w:t xml:space="preserve"> </w:t>
      </w:r>
      <w:proofErr w:type="spellStart"/>
      <w:r w:rsidR="006548D5">
        <w:rPr>
          <w:rFonts w:eastAsia="Century"/>
          <w:sz w:val="20"/>
          <w:szCs w:val="20"/>
          <w:lang w:val="en-US"/>
        </w:rPr>
        <w:t>dari</w:t>
      </w:r>
      <w:proofErr w:type="spellEnd"/>
      <w:r w:rsidR="006548D5">
        <w:rPr>
          <w:rFonts w:eastAsia="Century"/>
          <w:sz w:val="20"/>
          <w:szCs w:val="20"/>
          <w:lang w:val="en-US"/>
        </w:rPr>
        <w:t xml:space="preserve"> </w:t>
      </w:r>
      <w:proofErr w:type="spellStart"/>
      <w:r w:rsidR="006548D5">
        <w:rPr>
          <w:rFonts w:eastAsia="Century"/>
          <w:sz w:val="20"/>
          <w:szCs w:val="20"/>
          <w:lang w:val="en-US"/>
        </w:rPr>
        <w:t>ketua</w:t>
      </w:r>
      <w:proofErr w:type="spellEnd"/>
      <w:r w:rsidR="006548D5">
        <w:rPr>
          <w:rFonts w:eastAsia="Century"/>
          <w:sz w:val="20"/>
          <w:szCs w:val="20"/>
          <w:lang w:val="en-US"/>
        </w:rPr>
        <w:t xml:space="preserve"> Yayasan </w:t>
      </w:r>
      <w:r w:rsidRPr="00E75B3A">
        <w:rPr>
          <w:rFonts w:eastAsia="Century"/>
          <w:sz w:val="20"/>
          <w:szCs w:val="20"/>
        </w:rPr>
        <w:t>maka Pesantren Imam Buchori didirikan sebagai bentuk responsif untuk memenuhi kebutuhan masyarakat dalam mendalami dan mensyiarkan ajaran Islam. Pesantren Imam Buchori merupakan pesantren yang diselenggarakan bedasar pada prinsip Islam dan sistem keorganisasian serta manajemen yang professional. Sistem pembelajaran di pesantren ini dilaksanakan dengan pembiasaan-pembiasaan kegiatan yang telah terprogram baik jangka pendek, menengah maupun jangka panjang. Kurikulum yang diterapkan adalah kurikulum murni pesantren, adapun kurikulum pendidikan sekolah dilaksanakan di sekolah-sekolah yang telah dinyatakan memenuhi secara kreteria pesantren</w:t>
      </w:r>
      <w:r w:rsidR="006548D5" w:rsidRPr="005115AB">
        <w:rPr>
          <w:rFonts w:eastAsia="Century"/>
          <w:sz w:val="20"/>
          <w:szCs w:val="20"/>
        </w:rPr>
        <w:t>.</w:t>
      </w:r>
    </w:p>
    <w:p w14:paraId="482FF1C5" w14:textId="0DBA4FD7" w:rsidR="00E75B3A" w:rsidRPr="00E75B3A" w:rsidRDefault="00E75B3A" w:rsidP="00D86AA2">
      <w:pPr>
        <w:spacing w:after="110" w:line="276" w:lineRule="auto"/>
        <w:ind w:right="11" w:firstLine="284"/>
        <w:jc w:val="both"/>
        <w:rPr>
          <w:rFonts w:eastAsia="Century"/>
          <w:sz w:val="20"/>
          <w:szCs w:val="20"/>
        </w:rPr>
      </w:pPr>
      <w:r w:rsidRPr="00E75B3A">
        <w:rPr>
          <w:rFonts w:eastAsia="Century"/>
          <w:sz w:val="20"/>
          <w:szCs w:val="20"/>
        </w:rPr>
        <w:t xml:space="preserve">Berdasarkan wawancara dengan ketua Yayasan bahwa secara pribadi, sosial maupun universal para santri dibekali dan dilatih untuk menjadi biasa sebagai unsur yang ikut berperan dalam penanaman keislaman. Mudah-mudahan dengan berdiri dan berkembangnya Pesantren Imam Buchori menjadi nilai jariyah bagi peletak dasar, perintis dan pengembang di masa mendatang hingga akhirat kelak. Sehingga dapat menjadi suatu wadah untuk mewujudkan cita-cita jariyah bagi siapa saja yang mempunyai visi dan misi sama dalam satu gerakan pendidikan di Pesantren Imam Buchori ini. </w:t>
      </w:r>
    </w:p>
    <w:p w14:paraId="725AF877" w14:textId="77777777" w:rsidR="00E75B3A" w:rsidRPr="00E75B3A" w:rsidRDefault="00E75B3A" w:rsidP="00E75B3A">
      <w:pPr>
        <w:spacing w:after="5" w:line="276" w:lineRule="auto"/>
        <w:ind w:right="11" w:firstLine="284"/>
        <w:jc w:val="both"/>
        <w:rPr>
          <w:rFonts w:eastAsia="Century"/>
          <w:sz w:val="20"/>
          <w:szCs w:val="20"/>
        </w:rPr>
      </w:pPr>
      <w:r w:rsidRPr="00E75B3A">
        <w:rPr>
          <w:rFonts w:eastAsia="Century"/>
          <w:sz w:val="20"/>
          <w:szCs w:val="20"/>
        </w:rPr>
        <w:t>Pesantren Imam Bukhori menghadapi beberapa tantangan signifikan yang perlu diatasi untuk memastikan fungsi dan pertumbuhan yang optimal. Tantangan-tantangan ini termasuk terbatasnya jumlah murid, ketergantungan finansial, fasilitas yang tidak memadai, administrasi yang tidak lengkap, masalah perekrutan dan peningkatan pendapatan, kesulitan manajemen pendidikan, dan kurangnya kepercayaan publik. Untuk mengatasi tantangan-</w:t>
      </w:r>
      <w:r w:rsidRPr="00E75B3A">
        <w:rPr>
          <w:rFonts w:eastAsia="Century"/>
          <w:sz w:val="20"/>
          <w:szCs w:val="20"/>
        </w:rPr>
        <w:lastRenderedPageBreak/>
        <w:t>tantangan tersebut, diperlukan pendekatan yang komprehensif yang mencakup perbaikan infrastruktur, struktur administrasi, dan program pendidikan, serta peningkatan reputasi dan persepsi publik.</w:t>
      </w:r>
    </w:p>
    <w:p w14:paraId="26FAEEA2" w14:textId="77777777" w:rsidR="00E75B3A" w:rsidRPr="00E75B3A" w:rsidRDefault="00E75B3A" w:rsidP="00E75B3A">
      <w:pPr>
        <w:spacing w:after="5" w:line="276" w:lineRule="auto"/>
        <w:ind w:right="11"/>
        <w:jc w:val="both"/>
        <w:rPr>
          <w:rFonts w:eastAsia="Century"/>
          <w:sz w:val="20"/>
          <w:szCs w:val="20"/>
        </w:rPr>
      </w:pPr>
    </w:p>
    <w:p w14:paraId="520A6AC1" w14:textId="77777777" w:rsidR="00E75B3A" w:rsidRDefault="00E75B3A" w:rsidP="00E75B3A">
      <w:pPr>
        <w:spacing w:after="5" w:line="276" w:lineRule="auto"/>
        <w:ind w:right="11"/>
        <w:jc w:val="both"/>
        <w:rPr>
          <w:rFonts w:eastAsia="Century"/>
          <w:sz w:val="20"/>
          <w:szCs w:val="20"/>
        </w:rPr>
      </w:pPr>
      <w:r w:rsidRPr="00E75B3A">
        <w:rPr>
          <w:rFonts w:eastAsia="Century"/>
          <w:sz w:val="20"/>
          <w:szCs w:val="20"/>
        </w:rPr>
        <w:t>B. Upaya Pesantren Imam Bukhori</w:t>
      </w:r>
    </w:p>
    <w:p w14:paraId="72E86702" w14:textId="74D307AB" w:rsidR="00E75B3A" w:rsidRPr="00D86AA2" w:rsidRDefault="00E75B3A" w:rsidP="00D86AA2">
      <w:pPr>
        <w:spacing w:after="5" w:line="276" w:lineRule="auto"/>
        <w:ind w:right="11" w:firstLine="426"/>
        <w:jc w:val="both"/>
        <w:rPr>
          <w:rFonts w:eastAsia="Century"/>
          <w:sz w:val="20"/>
          <w:szCs w:val="20"/>
        </w:rPr>
      </w:pPr>
      <w:r w:rsidRPr="00E75B3A">
        <w:rPr>
          <w:rFonts w:eastAsia="Century"/>
          <w:sz w:val="20"/>
          <w:szCs w:val="20"/>
        </w:rPr>
        <w:t>Upaya -upaya yang telah dilakukan di Pesantren Imam Bukhori untuk menghadapi tantangan signifikan terdapat beberapa inisiatif telah dilakukan untuk meningkatkan operasional lembaga dan meningkatkan program pendidikannya.</w:t>
      </w:r>
      <w:r w:rsidRPr="00D86AA2">
        <w:rPr>
          <w:rFonts w:eastAsia="Century"/>
          <w:sz w:val="20"/>
          <w:szCs w:val="20"/>
        </w:rPr>
        <w:t>Peningkatan Keuangan dan Administrasi</w:t>
      </w:r>
      <w:r w:rsidR="00D86AA2">
        <w:rPr>
          <w:rFonts w:eastAsia="Century"/>
          <w:sz w:val="20"/>
          <w:szCs w:val="20"/>
          <w:lang w:val="en-US"/>
        </w:rPr>
        <w:t xml:space="preserve"> </w:t>
      </w:r>
      <w:r w:rsidRPr="00D86AA2">
        <w:rPr>
          <w:rFonts w:eastAsia="Century"/>
          <w:sz w:val="20"/>
          <w:szCs w:val="20"/>
        </w:rPr>
        <w:t>Pengembangan Program Baru dan Peningkatan Keuangan</w:t>
      </w:r>
      <w:r w:rsidR="00D86AA2">
        <w:rPr>
          <w:rFonts w:eastAsia="Century"/>
          <w:sz w:val="20"/>
          <w:szCs w:val="20"/>
          <w:lang w:val="en-US"/>
        </w:rPr>
        <w:t xml:space="preserve"> </w:t>
      </w:r>
      <w:r w:rsidRPr="00D86AA2">
        <w:rPr>
          <w:rFonts w:eastAsia="Century"/>
          <w:sz w:val="20"/>
          <w:szCs w:val="20"/>
        </w:rPr>
        <w:t>Sebuah program baru telah dikembangkan untuk meningkatkan stabilitas keuangan pesantren. Hal ini termasuk memperkenalkan lembaga kepada para dai dan meningkatkan sumber daya keuangan melalui usaha bisnis yang inovatif, seperti peternakan kambing dan penjualan air minum isi ulang.Manajemen Data Administratif</w:t>
      </w:r>
      <w:r w:rsidR="00D86AA2">
        <w:rPr>
          <w:rFonts w:eastAsia="Century"/>
          <w:sz w:val="20"/>
          <w:szCs w:val="20"/>
          <w:lang w:val="en-US"/>
        </w:rPr>
        <w:t xml:space="preserve"> </w:t>
      </w:r>
      <w:r w:rsidRPr="00D86AA2">
        <w:rPr>
          <w:rFonts w:eastAsia="Century"/>
          <w:sz w:val="20"/>
          <w:szCs w:val="20"/>
        </w:rPr>
        <w:t>Berbagai upaya telah dilakukan untuk melengkapi data administratif dan mengarsipkan dokumen-dokumen penting, termasuk jurnal pembelajaran, presentasi, surat-surat, dan data aset. Sistem manajemen data yang lebih baik ini memungkinkan proses administrasi yang lebih efisien dan meningkatkan transparansi lembaga secara keseluruhan.</w:t>
      </w:r>
      <w:r w:rsidR="00D86AA2">
        <w:rPr>
          <w:rFonts w:eastAsia="Century"/>
          <w:sz w:val="20"/>
          <w:szCs w:val="20"/>
          <w:lang w:val="en-US"/>
        </w:rPr>
        <w:t xml:space="preserve"> </w:t>
      </w:r>
      <w:r w:rsidRPr="00D86AA2">
        <w:rPr>
          <w:rFonts w:eastAsia="Century"/>
          <w:sz w:val="20"/>
          <w:szCs w:val="20"/>
        </w:rPr>
        <w:t>Perekrutan dan Peningkatan Pendapatan</w:t>
      </w:r>
      <w:r w:rsidR="00D86AA2">
        <w:rPr>
          <w:rFonts w:eastAsia="Century"/>
          <w:sz w:val="20"/>
          <w:szCs w:val="20"/>
          <w:lang w:val="en-US"/>
        </w:rPr>
        <w:t xml:space="preserve"> </w:t>
      </w:r>
      <w:r w:rsidRPr="00D86AA2">
        <w:rPr>
          <w:rFonts w:eastAsia="Century"/>
          <w:sz w:val="20"/>
          <w:szCs w:val="20"/>
        </w:rPr>
        <w:t>Rekrutmen Santri Kolaboratif: Pesantren telah berkolaborasi dengan para dai binaan daerah untuk merekrut santri melalui Nota Kesepahaman (MOU) yang memastikan dedikasi para santri kepada lembaga.</w:t>
      </w:r>
      <w:r w:rsidR="00D86AA2">
        <w:rPr>
          <w:rFonts w:eastAsia="Century"/>
          <w:sz w:val="20"/>
          <w:szCs w:val="20"/>
          <w:lang w:val="en-US"/>
        </w:rPr>
        <w:t xml:space="preserve"> </w:t>
      </w:r>
      <w:r w:rsidRPr="00D86AA2">
        <w:rPr>
          <w:rFonts w:eastAsia="Century"/>
          <w:sz w:val="20"/>
          <w:szCs w:val="20"/>
        </w:rPr>
        <w:t>Peningkatan Pendapatan: Pesantren telah mendiversifikasi sumber pendapatannya dengan membangun bisnis peternakan kambing dan bisnis air minum isi ulang, sehingga memberikan fondasi keuangan yang lebih stabil.</w:t>
      </w:r>
    </w:p>
    <w:p w14:paraId="4433FAA7" w14:textId="77777777" w:rsidR="000640C3" w:rsidRPr="00E75B3A" w:rsidRDefault="000640C3" w:rsidP="000640C3">
      <w:pPr>
        <w:pStyle w:val="ListParagraph"/>
        <w:suppressAutoHyphens w:val="0"/>
        <w:spacing w:after="5" w:line="276" w:lineRule="auto"/>
        <w:ind w:left="567" w:right="11"/>
        <w:jc w:val="both"/>
        <w:rPr>
          <w:rFonts w:eastAsia="Century"/>
          <w:sz w:val="20"/>
          <w:szCs w:val="20"/>
        </w:rPr>
      </w:pPr>
    </w:p>
    <w:p w14:paraId="58C4BF58" w14:textId="77777777" w:rsidR="00E75B3A" w:rsidRPr="00E75B3A" w:rsidRDefault="00E75B3A" w:rsidP="00E75B3A">
      <w:pPr>
        <w:pStyle w:val="ListParagraph"/>
        <w:numPr>
          <w:ilvl w:val="0"/>
          <w:numId w:val="5"/>
        </w:numPr>
        <w:suppressAutoHyphens w:val="0"/>
        <w:spacing w:after="8" w:line="353" w:lineRule="auto"/>
        <w:ind w:left="567" w:right="5" w:hanging="567"/>
        <w:jc w:val="both"/>
        <w:rPr>
          <w:rFonts w:eastAsia="Century"/>
          <w:sz w:val="20"/>
          <w:szCs w:val="20"/>
        </w:rPr>
      </w:pPr>
      <w:r w:rsidRPr="00E75B3A">
        <w:rPr>
          <w:rFonts w:eastAsia="Century"/>
          <w:sz w:val="20"/>
          <w:szCs w:val="20"/>
        </w:rPr>
        <w:t>Manajemen Pendidikan dan Pengembangan Kurikulum</w:t>
      </w:r>
    </w:p>
    <w:p w14:paraId="0EED8A7C" w14:textId="77777777" w:rsidR="00E75B3A" w:rsidRPr="00E75B3A" w:rsidRDefault="00E75B3A" w:rsidP="00E75B3A">
      <w:pPr>
        <w:pStyle w:val="ListParagraph"/>
        <w:numPr>
          <w:ilvl w:val="0"/>
          <w:numId w:val="12"/>
        </w:numPr>
        <w:suppressAutoHyphens w:val="0"/>
        <w:spacing w:after="8" w:line="353" w:lineRule="auto"/>
        <w:ind w:left="567" w:right="5" w:firstLine="0"/>
        <w:jc w:val="both"/>
        <w:rPr>
          <w:rFonts w:eastAsia="Century"/>
          <w:sz w:val="20"/>
          <w:szCs w:val="20"/>
        </w:rPr>
      </w:pPr>
      <w:r w:rsidRPr="00E75B3A">
        <w:rPr>
          <w:rFonts w:eastAsia="Century"/>
          <w:sz w:val="20"/>
          <w:szCs w:val="20"/>
        </w:rPr>
        <w:t>Pembagian Kelas dan Pembelajaran Berbasis Kemampuan: Untuk meningkatkan manajemen pendidikan santri, kelas-kelas telah dibagi berdasarkan kemampuan santri, sehingga memungkinkan pembelajaran yang lebih efektif dan hasil yang lebih baik.</w:t>
      </w:r>
    </w:p>
    <w:p w14:paraId="49E65FA8" w14:textId="77777777" w:rsidR="00E75B3A" w:rsidRPr="00E75B3A" w:rsidRDefault="00E75B3A" w:rsidP="00E75B3A">
      <w:pPr>
        <w:pStyle w:val="ListParagraph"/>
        <w:numPr>
          <w:ilvl w:val="0"/>
          <w:numId w:val="12"/>
        </w:numPr>
        <w:suppressAutoHyphens w:val="0"/>
        <w:spacing w:after="8" w:line="353" w:lineRule="auto"/>
        <w:ind w:left="567" w:right="5" w:firstLine="0"/>
        <w:jc w:val="both"/>
        <w:rPr>
          <w:rFonts w:eastAsia="Century"/>
          <w:sz w:val="20"/>
          <w:szCs w:val="20"/>
        </w:rPr>
      </w:pPr>
      <w:r w:rsidRPr="00E75B3A">
        <w:rPr>
          <w:rFonts w:eastAsia="Century"/>
          <w:sz w:val="20"/>
          <w:szCs w:val="20"/>
        </w:rPr>
        <w:t>Pembelajaran Privat dan Pengelompokan: Selama dua tahun terakhir, pesantren telah menerapkan program pembelajaran privat, dengan mengelompokkan santri berdasarkan kemampuan mereka. Pendekatan inovatif ini telah menghasilkan peningkatan yang signifikan dalam kompetensi santri</w:t>
      </w:r>
    </w:p>
    <w:p w14:paraId="25F09B1B" w14:textId="77777777" w:rsidR="00E75B3A" w:rsidRPr="00E75B3A" w:rsidRDefault="00E75B3A" w:rsidP="00E75B3A">
      <w:pPr>
        <w:pStyle w:val="ListParagraph"/>
        <w:numPr>
          <w:ilvl w:val="0"/>
          <w:numId w:val="5"/>
        </w:numPr>
        <w:suppressAutoHyphens w:val="0"/>
        <w:spacing w:after="8" w:line="353" w:lineRule="auto"/>
        <w:ind w:left="567" w:right="5" w:hanging="567"/>
        <w:jc w:val="both"/>
        <w:rPr>
          <w:rFonts w:eastAsia="Century"/>
          <w:sz w:val="20"/>
          <w:szCs w:val="20"/>
        </w:rPr>
      </w:pPr>
      <w:r w:rsidRPr="00E75B3A">
        <w:rPr>
          <w:rFonts w:eastAsia="Century"/>
          <w:sz w:val="20"/>
          <w:szCs w:val="20"/>
        </w:rPr>
        <w:t>Pengembangan Infrastruktur dan Program Unggulan</w:t>
      </w:r>
    </w:p>
    <w:p w14:paraId="1A7B23F1" w14:textId="77777777" w:rsidR="00E75B3A" w:rsidRPr="00E75B3A" w:rsidRDefault="00E75B3A" w:rsidP="00E75B3A">
      <w:pPr>
        <w:pStyle w:val="ListParagraph"/>
        <w:numPr>
          <w:ilvl w:val="0"/>
          <w:numId w:val="13"/>
        </w:numPr>
        <w:suppressAutoHyphens w:val="0"/>
        <w:spacing w:after="8" w:line="353" w:lineRule="auto"/>
        <w:ind w:left="567" w:right="5" w:firstLine="0"/>
        <w:jc w:val="both"/>
        <w:rPr>
          <w:rFonts w:eastAsia="Century"/>
          <w:sz w:val="20"/>
          <w:szCs w:val="20"/>
        </w:rPr>
      </w:pPr>
      <w:r w:rsidRPr="00E75B3A">
        <w:rPr>
          <w:rFonts w:eastAsia="Century"/>
          <w:sz w:val="20"/>
          <w:szCs w:val="20"/>
        </w:rPr>
        <w:t>Pengembangan Infrastruktur: Berbagai upaya telah dilakukan untuk meningkatkan layanan dan menambah infrastruktur pesantren, meningkatkan lingkungan belajar dan kualitas pendidikan secara keseluruhan.</w:t>
      </w:r>
    </w:p>
    <w:p w14:paraId="011E92D2" w14:textId="77777777" w:rsidR="00E75B3A" w:rsidRPr="00E75B3A" w:rsidRDefault="00E75B3A" w:rsidP="00E75B3A">
      <w:pPr>
        <w:pStyle w:val="ListParagraph"/>
        <w:numPr>
          <w:ilvl w:val="0"/>
          <w:numId w:val="13"/>
        </w:numPr>
        <w:suppressAutoHyphens w:val="0"/>
        <w:spacing w:after="8" w:line="353" w:lineRule="auto"/>
        <w:ind w:left="567" w:right="5" w:firstLine="0"/>
        <w:jc w:val="both"/>
        <w:rPr>
          <w:rFonts w:eastAsia="Century"/>
          <w:sz w:val="20"/>
          <w:szCs w:val="20"/>
        </w:rPr>
      </w:pPr>
      <w:r w:rsidRPr="00E75B3A">
        <w:rPr>
          <w:rFonts w:eastAsia="Century"/>
          <w:sz w:val="20"/>
          <w:szCs w:val="20"/>
        </w:rPr>
        <w:t>Implementasi Program Unggulan: Pesantren telah mengimplementasikan program unggulannya, yang telah menghasilkan peningkatan yang signifikan dalam kualitas pendidikan yang diberikan. Hal ini terlihat dari kedisiplinan dan kemajuan para santri, baik di dalam maupun di luar pesantren.</w:t>
      </w:r>
    </w:p>
    <w:p w14:paraId="0CF33398" w14:textId="77777777" w:rsidR="00E75B3A" w:rsidRPr="00E75B3A" w:rsidRDefault="00E75B3A" w:rsidP="00E75B3A">
      <w:pPr>
        <w:pStyle w:val="ListParagraph"/>
        <w:numPr>
          <w:ilvl w:val="0"/>
          <w:numId w:val="5"/>
        </w:numPr>
        <w:suppressAutoHyphens w:val="0"/>
        <w:spacing w:after="8" w:line="353" w:lineRule="auto"/>
        <w:ind w:left="567" w:right="5" w:hanging="567"/>
        <w:jc w:val="both"/>
        <w:rPr>
          <w:rFonts w:eastAsia="Century"/>
          <w:sz w:val="20"/>
          <w:szCs w:val="20"/>
        </w:rPr>
      </w:pPr>
      <w:r w:rsidRPr="00E75B3A">
        <w:rPr>
          <w:rFonts w:eastAsia="Century"/>
          <w:sz w:val="20"/>
          <w:szCs w:val="20"/>
        </w:rPr>
        <w:t>Inisiatif Pengembangan Kewirausahaan dan Kaderisasi</w:t>
      </w:r>
    </w:p>
    <w:p w14:paraId="690F15A0" w14:textId="77777777" w:rsidR="00E75B3A" w:rsidRPr="00E75B3A" w:rsidRDefault="00E75B3A" w:rsidP="00E75B3A">
      <w:pPr>
        <w:pStyle w:val="ListParagraph"/>
        <w:numPr>
          <w:ilvl w:val="0"/>
          <w:numId w:val="14"/>
        </w:numPr>
        <w:suppressAutoHyphens w:val="0"/>
        <w:spacing w:after="8" w:line="353" w:lineRule="auto"/>
        <w:ind w:left="567" w:right="5" w:firstLine="0"/>
        <w:jc w:val="both"/>
        <w:rPr>
          <w:rFonts w:eastAsia="Century"/>
          <w:sz w:val="20"/>
          <w:szCs w:val="20"/>
        </w:rPr>
      </w:pPr>
      <w:r w:rsidRPr="00E75B3A">
        <w:rPr>
          <w:rFonts w:eastAsia="Century"/>
          <w:sz w:val="20"/>
          <w:szCs w:val="20"/>
        </w:rPr>
        <w:t>Program Pesantren Wirausaha: Pesantren telah membentuk program kewirausahaan untuk mendorong usaha bisnis yang inovatif dan mempromosikan kemandirian ekonomi.</w:t>
      </w:r>
    </w:p>
    <w:p w14:paraId="02BD8471" w14:textId="77777777" w:rsidR="00E75B3A" w:rsidRPr="00E75B3A" w:rsidRDefault="00E75B3A" w:rsidP="00E75B3A">
      <w:pPr>
        <w:pStyle w:val="ListParagraph"/>
        <w:numPr>
          <w:ilvl w:val="0"/>
          <w:numId w:val="14"/>
        </w:numPr>
        <w:suppressAutoHyphens w:val="0"/>
        <w:spacing w:after="8" w:line="353" w:lineRule="auto"/>
        <w:ind w:left="567" w:right="5" w:firstLine="0"/>
        <w:jc w:val="both"/>
        <w:rPr>
          <w:rFonts w:eastAsia="Century"/>
          <w:sz w:val="20"/>
          <w:szCs w:val="20"/>
        </w:rPr>
      </w:pPr>
      <w:r w:rsidRPr="00E75B3A">
        <w:rPr>
          <w:rFonts w:eastAsia="Century"/>
          <w:sz w:val="20"/>
          <w:szCs w:val="20"/>
        </w:rPr>
        <w:t>Pengembangan Kader Dai: Lembaga ini juga telah mengembangkan program untuk meningkatkan keterampilan dan pengetahuan para kader Dai (ulama), memastikan bahwa mereka memiliki bekal yang cukup untuk memberikan layanan pendidikan yang berkualitas tinggi.</w:t>
      </w:r>
    </w:p>
    <w:p w14:paraId="3B8E8EA9" w14:textId="77777777" w:rsidR="00E75B3A" w:rsidRPr="00E75B3A" w:rsidRDefault="00E75B3A" w:rsidP="00E75B3A">
      <w:pPr>
        <w:pStyle w:val="ListParagraph"/>
        <w:numPr>
          <w:ilvl w:val="0"/>
          <w:numId w:val="14"/>
        </w:numPr>
        <w:suppressAutoHyphens w:val="0"/>
        <w:spacing w:after="8" w:line="353" w:lineRule="auto"/>
        <w:ind w:left="567" w:right="5" w:firstLine="0"/>
        <w:jc w:val="both"/>
        <w:rPr>
          <w:rFonts w:eastAsia="Century"/>
          <w:sz w:val="20"/>
          <w:szCs w:val="20"/>
        </w:rPr>
      </w:pPr>
      <w:r w:rsidRPr="00E75B3A">
        <w:rPr>
          <w:rFonts w:eastAsia="Century"/>
          <w:sz w:val="20"/>
          <w:szCs w:val="20"/>
        </w:rPr>
        <w:t>Program Tahfidzul Quran: Pesantren ini telah memperkenalkan program Tahfidzul Quran untuk mempromosikan hafalan dan pembacaan Al-Quran di antara para santrinya, yang selanjutnya meningkatkan fokus lembaga pada pendidikan Islam.</w:t>
      </w:r>
    </w:p>
    <w:p w14:paraId="6703B84B" w14:textId="77777777" w:rsidR="00E75B3A" w:rsidRPr="00E75B3A" w:rsidRDefault="00E75B3A" w:rsidP="00E75B3A">
      <w:pPr>
        <w:spacing w:after="5" w:line="276" w:lineRule="auto"/>
        <w:ind w:left="567" w:right="11" w:hanging="567"/>
        <w:jc w:val="both"/>
        <w:rPr>
          <w:rFonts w:eastAsia="Century"/>
          <w:sz w:val="20"/>
          <w:szCs w:val="20"/>
        </w:rPr>
      </w:pPr>
    </w:p>
    <w:p w14:paraId="14C2105B" w14:textId="77777777" w:rsidR="00E75B3A" w:rsidRPr="00E75B3A" w:rsidRDefault="00E75B3A" w:rsidP="00E75B3A">
      <w:pPr>
        <w:pStyle w:val="ListParagraph"/>
        <w:numPr>
          <w:ilvl w:val="0"/>
          <w:numId w:val="5"/>
        </w:numPr>
        <w:suppressAutoHyphens w:val="0"/>
        <w:spacing w:after="5" w:line="276" w:lineRule="auto"/>
        <w:ind w:left="567" w:right="11" w:hanging="567"/>
        <w:jc w:val="both"/>
        <w:rPr>
          <w:rFonts w:eastAsia="Century"/>
          <w:sz w:val="20"/>
          <w:szCs w:val="20"/>
        </w:rPr>
      </w:pPr>
      <w:r w:rsidRPr="00E75B3A">
        <w:rPr>
          <w:rFonts w:eastAsia="Century"/>
          <w:sz w:val="20"/>
          <w:szCs w:val="20"/>
        </w:rPr>
        <w:t>Perekrutan dan Peningkatan Pendapatan</w:t>
      </w:r>
    </w:p>
    <w:p w14:paraId="73FA373E" w14:textId="77777777" w:rsidR="00E75B3A" w:rsidRPr="00E75B3A" w:rsidRDefault="00E75B3A" w:rsidP="00E75B3A">
      <w:pPr>
        <w:pStyle w:val="ListParagraph"/>
        <w:numPr>
          <w:ilvl w:val="0"/>
          <w:numId w:val="7"/>
        </w:numPr>
        <w:suppressAutoHyphens w:val="0"/>
        <w:spacing w:after="5" w:line="276" w:lineRule="auto"/>
        <w:ind w:left="567" w:right="11" w:firstLine="0"/>
        <w:jc w:val="both"/>
        <w:rPr>
          <w:rFonts w:eastAsia="Century"/>
          <w:sz w:val="20"/>
          <w:szCs w:val="20"/>
        </w:rPr>
      </w:pPr>
      <w:r w:rsidRPr="00E75B3A">
        <w:rPr>
          <w:rFonts w:eastAsia="Century"/>
          <w:sz w:val="20"/>
          <w:szCs w:val="20"/>
        </w:rPr>
        <w:t>Rekrutmen Santri Kolaboratif</w:t>
      </w:r>
    </w:p>
    <w:p w14:paraId="61262A9A" w14:textId="77777777" w:rsidR="00E75B3A" w:rsidRPr="00E75B3A" w:rsidRDefault="00E75B3A" w:rsidP="00E75B3A">
      <w:pPr>
        <w:pStyle w:val="ListParagraph"/>
        <w:spacing w:after="5" w:line="276" w:lineRule="auto"/>
        <w:ind w:left="567" w:right="11"/>
        <w:jc w:val="both"/>
        <w:rPr>
          <w:rFonts w:eastAsia="Century"/>
          <w:sz w:val="20"/>
          <w:szCs w:val="20"/>
        </w:rPr>
      </w:pPr>
      <w:r w:rsidRPr="00E75B3A">
        <w:rPr>
          <w:rFonts w:eastAsia="Century"/>
          <w:sz w:val="20"/>
          <w:szCs w:val="20"/>
        </w:rPr>
        <w:lastRenderedPageBreak/>
        <w:t>Pesantren telah berkolaborasi dengan para dai binaan daerah untuk merekrut santri melalui Nota Kesepahaman (MOU) yang memastikan dedikasi para santri kepada lembaga.</w:t>
      </w:r>
    </w:p>
    <w:p w14:paraId="103D3123" w14:textId="77777777" w:rsidR="00E75B3A" w:rsidRPr="00E75B3A" w:rsidRDefault="00E75B3A" w:rsidP="00E75B3A">
      <w:pPr>
        <w:pStyle w:val="ListParagraph"/>
        <w:numPr>
          <w:ilvl w:val="0"/>
          <w:numId w:val="7"/>
        </w:numPr>
        <w:suppressAutoHyphens w:val="0"/>
        <w:spacing w:after="5" w:line="276" w:lineRule="auto"/>
        <w:ind w:left="567" w:right="11" w:firstLine="0"/>
        <w:jc w:val="both"/>
        <w:rPr>
          <w:rFonts w:eastAsia="Century"/>
          <w:sz w:val="20"/>
          <w:szCs w:val="20"/>
        </w:rPr>
      </w:pPr>
      <w:r w:rsidRPr="00E75B3A">
        <w:rPr>
          <w:rFonts w:eastAsia="Century"/>
          <w:sz w:val="20"/>
          <w:szCs w:val="20"/>
        </w:rPr>
        <w:t>Peningkatan Pendapatan</w:t>
      </w:r>
    </w:p>
    <w:p w14:paraId="1692C15E" w14:textId="1923A1F3" w:rsidR="00E75B3A" w:rsidRDefault="00E75B3A" w:rsidP="00E75B3A">
      <w:pPr>
        <w:pStyle w:val="ListParagraph"/>
        <w:spacing w:after="5" w:line="276" w:lineRule="auto"/>
        <w:ind w:left="567" w:right="11"/>
        <w:jc w:val="both"/>
        <w:rPr>
          <w:rFonts w:eastAsia="Century"/>
          <w:sz w:val="20"/>
          <w:szCs w:val="20"/>
        </w:rPr>
      </w:pPr>
      <w:r w:rsidRPr="00E75B3A">
        <w:rPr>
          <w:rFonts w:eastAsia="Century"/>
          <w:sz w:val="20"/>
          <w:szCs w:val="20"/>
        </w:rPr>
        <w:t>Pesantren telah mendiversifikasi sumber pendapatannya dengan membangun bisnis peternakan kambing dan bisnis air minum isi ulang, sehingga memberikan fondasi keuangan yang lebih stabil.</w:t>
      </w:r>
    </w:p>
    <w:p w14:paraId="0708B37C" w14:textId="77777777" w:rsidR="000640C3" w:rsidRPr="00E75B3A" w:rsidRDefault="000640C3" w:rsidP="00E75B3A">
      <w:pPr>
        <w:pStyle w:val="ListParagraph"/>
        <w:spacing w:after="5" w:line="276" w:lineRule="auto"/>
        <w:ind w:left="567" w:right="11"/>
        <w:jc w:val="both"/>
        <w:rPr>
          <w:rFonts w:eastAsia="Century"/>
          <w:sz w:val="20"/>
          <w:szCs w:val="20"/>
        </w:rPr>
      </w:pPr>
    </w:p>
    <w:p w14:paraId="1710E8BA" w14:textId="77777777" w:rsidR="00E75B3A" w:rsidRPr="00E75B3A" w:rsidRDefault="00E75B3A" w:rsidP="00E75B3A">
      <w:pPr>
        <w:pStyle w:val="ListParagraph"/>
        <w:numPr>
          <w:ilvl w:val="0"/>
          <w:numId w:val="5"/>
        </w:numPr>
        <w:suppressAutoHyphens w:val="0"/>
        <w:spacing w:after="5" w:line="276" w:lineRule="auto"/>
        <w:ind w:left="567" w:right="11" w:hanging="567"/>
        <w:jc w:val="both"/>
        <w:rPr>
          <w:rFonts w:eastAsia="Century"/>
          <w:sz w:val="20"/>
          <w:szCs w:val="20"/>
        </w:rPr>
      </w:pPr>
      <w:r w:rsidRPr="00E75B3A">
        <w:rPr>
          <w:rFonts w:eastAsia="Century"/>
          <w:sz w:val="20"/>
          <w:szCs w:val="20"/>
        </w:rPr>
        <w:t>Manajemen Pendidikan dan Pengembangan Kurikulum</w:t>
      </w:r>
    </w:p>
    <w:p w14:paraId="7EBCD62C" w14:textId="77777777" w:rsidR="00E75B3A" w:rsidRPr="00E75B3A" w:rsidRDefault="00E75B3A" w:rsidP="00E75B3A">
      <w:pPr>
        <w:pStyle w:val="ListParagraph"/>
        <w:numPr>
          <w:ilvl w:val="0"/>
          <w:numId w:val="8"/>
        </w:numPr>
        <w:suppressAutoHyphens w:val="0"/>
        <w:spacing w:after="5" w:line="276" w:lineRule="auto"/>
        <w:ind w:left="567" w:right="11" w:firstLine="0"/>
        <w:jc w:val="both"/>
        <w:rPr>
          <w:rFonts w:eastAsia="Century"/>
          <w:sz w:val="20"/>
          <w:szCs w:val="20"/>
        </w:rPr>
      </w:pPr>
      <w:r w:rsidRPr="00E75B3A">
        <w:rPr>
          <w:rFonts w:eastAsia="Century"/>
          <w:sz w:val="20"/>
          <w:szCs w:val="20"/>
        </w:rPr>
        <w:t>Pembagian Kelas dan Pembelajaran Berbasis Kemampuan</w:t>
      </w:r>
    </w:p>
    <w:p w14:paraId="2D715570" w14:textId="77777777" w:rsidR="00E75B3A" w:rsidRPr="00E75B3A" w:rsidRDefault="00E75B3A" w:rsidP="00E75B3A">
      <w:pPr>
        <w:pStyle w:val="ListParagraph"/>
        <w:spacing w:after="5" w:line="276" w:lineRule="auto"/>
        <w:ind w:left="567" w:right="11"/>
        <w:jc w:val="both"/>
        <w:rPr>
          <w:rFonts w:eastAsia="Century"/>
          <w:sz w:val="20"/>
          <w:szCs w:val="20"/>
        </w:rPr>
      </w:pPr>
      <w:r w:rsidRPr="00E75B3A">
        <w:rPr>
          <w:rFonts w:eastAsia="Century"/>
          <w:sz w:val="20"/>
          <w:szCs w:val="20"/>
        </w:rPr>
        <w:t>Untuk meningkatkan pengelolaan pendidikan santri, kelas telah dibagi berdasarkan kemampuan santri, sehingga memungkinkan pembelajaran yang lebih efektif dan hasil yang lebih baik.</w:t>
      </w:r>
    </w:p>
    <w:p w14:paraId="6FE7827A" w14:textId="77777777" w:rsidR="00E75B3A" w:rsidRPr="00E75B3A" w:rsidRDefault="00E75B3A" w:rsidP="00E75B3A">
      <w:pPr>
        <w:pStyle w:val="ListParagraph"/>
        <w:numPr>
          <w:ilvl w:val="0"/>
          <w:numId w:val="8"/>
        </w:numPr>
        <w:suppressAutoHyphens w:val="0"/>
        <w:spacing w:after="5" w:line="276" w:lineRule="auto"/>
        <w:ind w:left="567" w:right="11" w:firstLine="0"/>
        <w:jc w:val="both"/>
        <w:rPr>
          <w:rFonts w:eastAsia="Century"/>
          <w:sz w:val="20"/>
          <w:szCs w:val="20"/>
        </w:rPr>
      </w:pPr>
      <w:r w:rsidRPr="00E75B3A">
        <w:rPr>
          <w:rFonts w:eastAsia="Century"/>
          <w:sz w:val="20"/>
          <w:szCs w:val="20"/>
        </w:rPr>
        <w:t>Pembelajaran Privat dan Pengelompokan</w:t>
      </w:r>
    </w:p>
    <w:p w14:paraId="1F856587" w14:textId="73DA451B" w:rsidR="00E75B3A" w:rsidRDefault="00E75B3A" w:rsidP="00E75B3A">
      <w:pPr>
        <w:pStyle w:val="ListParagraph"/>
        <w:spacing w:after="5" w:line="276" w:lineRule="auto"/>
        <w:ind w:left="567" w:right="11"/>
        <w:jc w:val="both"/>
        <w:rPr>
          <w:rFonts w:eastAsia="Century"/>
          <w:sz w:val="20"/>
          <w:szCs w:val="20"/>
        </w:rPr>
      </w:pPr>
      <w:r w:rsidRPr="00E75B3A">
        <w:rPr>
          <w:rFonts w:eastAsia="Century"/>
          <w:sz w:val="20"/>
          <w:szCs w:val="20"/>
        </w:rPr>
        <w:t>Selama dua tahun terakhir, pesantren telah menerapkan program pembelajaran privat, dengan mengelompokkan santri berdasarkan kemampuan mereka. Pendekatan inovatif ini telah menghasilkan peningkatan yang signifikan dalam kompetensi santri.</w:t>
      </w:r>
    </w:p>
    <w:p w14:paraId="179A0B55" w14:textId="0BB16C5C" w:rsidR="000640C3" w:rsidRDefault="000640C3" w:rsidP="00E75B3A">
      <w:pPr>
        <w:pStyle w:val="ListParagraph"/>
        <w:spacing w:after="5" w:line="276" w:lineRule="auto"/>
        <w:ind w:left="567" w:right="11"/>
        <w:jc w:val="both"/>
        <w:rPr>
          <w:rFonts w:eastAsia="Century"/>
          <w:sz w:val="20"/>
          <w:szCs w:val="20"/>
        </w:rPr>
      </w:pPr>
    </w:p>
    <w:p w14:paraId="3096CCE8" w14:textId="243F9EB3" w:rsidR="000640C3" w:rsidRDefault="000640C3" w:rsidP="00E75B3A">
      <w:pPr>
        <w:pStyle w:val="ListParagraph"/>
        <w:spacing w:after="5" w:line="276" w:lineRule="auto"/>
        <w:ind w:left="567" w:right="11"/>
        <w:jc w:val="both"/>
        <w:rPr>
          <w:rFonts w:eastAsia="Century"/>
          <w:sz w:val="20"/>
          <w:szCs w:val="20"/>
        </w:rPr>
      </w:pPr>
    </w:p>
    <w:p w14:paraId="37B7F845" w14:textId="27BC2E3C" w:rsidR="000640C3" w:rsidRDefault="000640C3" w:rsidP="00E75B3A">
      <w:pPr>
        <w:pStyle w:val="ListParagraph"/>
        <w:spacing w:after="5" w:line="276" w:lineRule="auto"/>
        <w:ind w:left="567" w:right="11"/>
        <w:jc w:val="both"/>
        <w:rPr>
          <w:rFonts w:eastAsia="Century"/>
          <w:sz w:val="20"/>
          <w:szCs w:val="20"/>
        </w:rPr>
      </w:pPr>
    </w:p>
    <w:p w14:paraId="79466BFD" w14:textId="1DA9D1F5" w:rsidR="000640C3" w:rsidRDefault="000640C3" w:rsidP="00E75B3A">
      <w:pPr>
        <w:pStyle w:val="ListParagraph"/>
        <w:spacing w:after="5" w:line="276" w:lineRule="auto"/>
        <w:ind w:left="567" w:right="11"/>
        <w:jc w:val="both"/>
        <w:rPr>
          <w:rFonts w:eastAsia="Century"/>
          <w:sz w:val="20"/>
          <w:szCs w:val="20"/>
        </w:rPr>
      </w:pPr>
    </w:p>
    <w:p w14:paraId="16E86006" w14:textId="77777777" w:rsidR="000640C3" w:rsidRPr="00E75B3A" w:rsidRDefault="000640C3" w:rsidP="00E75B3A">
      <w:pPr>
        <w:pStyle w:val="ListParagraph"/>
        <w:spacing w:after="5" w:line="276" w:lineRule="auto"/>
        <w:ind w:left="567" w:right="11"/>
        <w:jc w:val="both"/>
        <w:rPr>
          <w:rFonts w:eastAsia="Century"/>
          <w:sz w:val="20"/>
          <w:szCs w:val="20"/>
        </w:rPr>
      </w:pPr>
    </w:p>
    <w:p w14:paraId="5B94B266" w14:textId="77777777" w:rsidR="00E75B3A" w:rsidRPr="00E75B3A" w:rsidRDefault="00E75B3A" w:rsidP="00E75B3A">
      <w:pPr>
        <w:pStyle w:val="ListParagraph"/>
        <w:numPr>
          <w:ilvl w:val="0"/>
          <w:numId w:val="5"/>
        </w:numPr>
        <w:suppressAutoHyphens w:val="0"/>
        <w:spacing w:after="5" w:line="276" w:lineRule="auto"/>
        <w:ind w:left="567" w:right="11" w:hanging="567"/>
        <w:jc w:val="both"/>
        <w:rPr>
          <w:rFonts w:eastAsia="Century"/>
          <w:sz w:val="20"/>
          <w:szCs w:val="20"/>
        </w:rPr>
      </w:pPr>
      <w:r w:rsidRPr="00E75B3A">
        <w:rPr>
          <w:rFonts w:eastAsia="Century"/>
          <w:sz w:val="20"/>
          <w:szCs w:val="20"/>
        </w:rPr>
        <w:t>Pengembangan Infrastruktur dan Program Unggulan</w:t>
      </w:r>
    </w:p>
    <w:p w14:paraId="728CE265" w14:textId="77777777" w:rsidR="00E75B3A" w:rsidRPr="00E75B3A" w:rsidRDefault="00E75B3A" w:rsidP="00E75B3A">
      <w:pPr>
        <w:pStyle w:val="ListParagraph"/>
        <w:numPr>
          <w:ilvl w:val="0"/>
          <w:numId w:val="9"/>
        </w:numPr>
        <w:suppressAutoHyphens w:val="0"/>
        <w:spacing w:after="5" w:line="276" w:lineRule="auto"/>
        <w:ind w:left="567" w:right="11" w:firstLine="0"/>
        <w:jc w:val="both"/>
        <w:rPr>
          <w:rFonts w:eastAsia="Century"/>
          <w:sz w:val="20"/>
          <w:szCs w:val="20"/>
        </w:rPr>
      </w:pPr>
      <w:r w:rsidRPr="00E75B3A">
        <w:rPr>
          <w:rFonts w:eastAsia="Century"/>
          <w:sz w:val="20"/>
          <w:szCs w:val="20"/>
        </w:rPr>
        <w:t>Pengembangan Infrastruktur: Berbagai upaya telah dilakukan untuk meningkatkan layanan dan menambah infrastruktur pesantren, meningkatkan lingkungan belajar dan kualitas pendidikan secara keseluruhan.</w:t>
      </w:r>
    </w:p>
    <w:p w14:paraId="21D639C0" w14:textId="6BB88C9C" w:rsidR="00E75B3A" w:rsidRDefault="00E75B3A" w:rsidP="00E75B3A">
      <w:pPr>
        <w:pStyle w:val="ListParagraph"/>
        <w:numPr>
          <w:ilvl w:val="0"/>
          <w:numId w:val="9"/>
        </w:numPr>
        <w:suppressAutoHyphens w:val="0"/>
        <w:spacing w:after="5" w:line="276" w:lineRule="auto"/>
        <w:ind w:left="567" w:right="11" w:firstLine="0"/>
        <w:jc w:val="both"/>
        <w:rPr>
          <w:rFonts w:eastAsia="Century"/>
          <w:sz w:val="20"/>
          <w:szCs w:val="20"/>
        </w:rPr>
      </w:pPr>
      <w:r w:rsidRPr="00E75B3A">
        <w:rPr>
          <w:rFonts w:eastAsia="Century"/>
          <w:sz w:val="20"/>
          <w:szCs w:val="20"/>
        </w:rPr>
        <w:t>Implementasi Program Unggulan: Pesantren telah mengimplementasikan program unggulannya, yang telah menghasilkan peningkatan yang signifikan dalam kualitas pendidikan yang diberikan. Hal ini terlihat dari kedisiplinan dan kemajuan para santri, baik di dalam maupun di luar pesantren.</w:t>
      </w:r>
    </w:p>
    <w:p w14:paraId="21F732FC" w14:textId="77777777" w:rsidR="000640C3" w:rsidRPr="00E75B3A" w:rsidRDefault="000640C3" w:rsidP="000640C3">
      <w:pPr>
        <w:pStyle w:val="ListParagraph"/>
        <w:suppressAutoHyphens w:val="0"/>
        <w:spacing w:after="5" w:line="276" w:lineRule="auto"/>
        <w:ind w:left="567" w:right="11"/>
        <w:jc w:val="both"/>
        <w:rPr>
          <w:rFonts w:eastAsia="Century"/>
          <w:sz w:val="20"/>
          <w:szCs w:val="20"/>
        </w:rPr>
      </w:pPr>
    </w:p>
    <w:p w14:paraId="3272345F" w14:textId="77777777" w:rsidR="00E75B3A" w:rsidRPr="00E75B3A" w:rsidRDefault="00E75B3A" w:rsidP="00E75B3A">
      <w:pPr>
        <w:pStyle w:val="ListParagraph"/>
        <w:numPr>
          <w:ilvl w:val="0"/>
          <w:numId w:val="5"/>
        </w:numPr>
        <w:suppressAutoHyphens w:val="0"/>
        <w:spacing w:after="8" w:line="353" w:lineRule="auto"/>
        <w:ind w:left="567" w:right="5" w:hanging="567"/>
        <w:jc w:val="both"/>
        <w:rPr>
          <w:rFonts w:eastAsia="Century"/>
          <w:sz w:val="20"/>
          <w:szCs w:val="20"/>
        </w:rPr>
      </w:pPr>
      <w:r w:rsidRPr="00E75B3A">
        <w:rPr>
          <w:rFonts w:eastAsia="Century"/>
          <w:sz w:val="20"/>
          <w:szCs w:val="20"/>
        </w:rPr>
        <w:t>Inisiatif Pengembangan Kewirausahaan dan Kaderisasi</w:t>
      </w:r>
    </w:p>
    <w:p w14:paraId="624FEE23" w14:textId="77777777" w:rsidR="00E75B3A" w:rsidRPr="00E75B3A" w:rsidRDefault="00E75B3A" w:rsidP="00070803">
      <w:pPr>
        <w:pStyle w:val="ListParagraph"/>
        <w:numPr>
          <w:ilvl w:val="0"/>
          <w:numId w:val="10"/>
        </w:numPr>
        <w:suppressAutoHyphens w:val="0"/>
        <w:spacing w:after="8"/>
        <w:ind w:left="567" w:right="5" w:firstLine="0"/>
        <w:jc w:val="both"/>
        <w:rPr>
          <w:rFonts w:eastAsia="Century"/>
          <w:sz w:val="20"/>
          <w:szCs w:val="20"/>
        </w:rPr>
      </w:pPr>
      <w:r w:rsidRPr="00E75B3A">
        <w:rPr>
          <w:rFonts w:eastAsia="Century"/>
          <w:sz w:val="20"/>
          <w:szCs w:val="20"/>
        </w:rPr>
        <w:t>Program Pesantren Wirausaha</w:t>
      </w:r>
    </w:p>
    <w:p w14:paraId="0B839BA1" w14:textId="61B7F40B" w:rsidR="00070803" w:rsidRPr="00070803" w:rsidRDefault="00E75B3A" w:rsidP="00070803">
      <w:pPr>
        <w:pStyle w:val="ListParagraph"/>
        <w:ind w:left="567"/>
        <w:jc w:val="both"/>
        <w:rPr>
          <w:rFonts w:eastAsia="Century"/>
          <w:sz w:val="20"/>
          <w:szCs w:val="20"/>
        </w:rPr>
      </w:pPr>
      <w:r w:rsidRPr="00E75B3A">
        <w:rPr>
          <w:rFonts w:eastAsia="Century"/>
          <w:sz w:val="20"/>
          <w:szCs w:val="20"/>
        </w:rPr>
        <w:t>Pesantren telah membentuk program kewirausahaan untuk mendorong usaha bisnis yang inovatif dan mempromosikan kemandirian ekonomi.</w:t>
      </w:r>
    </w:p>
    <w:p w14:paraId="66C5235C" w14:textId="77777777" w:rsidR="00E75B3A" w:rsidRPr="00E75B3A" w:rsidRDefault="00E75B3A" w:rsidP="00070803">
      <w:pPr>
        <w:pStyle w:val="ListParagraph"/>
        <w:numPr>
          <w:ilvl w:val="0"/>
          <w:numId w:val="10"/>
        </w:numPr>
        <w:suppressAutoHyphens w:val="0"/>
        <w:spacing w:after="8"/>
        <w:ind w:left="567" w:right="5" w:firstLine="0"/>
        <w:jc w:val="both"/>
        <w:rPr>
          <w:rFonts w:eastAsia="Century"/>
          <w:sz w:val="20"/>
          <w:szCs w:val="20"/>
        </w:rPr>
      </w:pPr>
      <w:r w:rsidRPr="00E75B3A">
        <w:rPr>
          <w:rFonts w:eastAsia="Century"/>
          <w:sz w:val="20"/>
          <w:szCs w:val="20"/>
        </w:rPr>
        <w:t>Pengembangan Kader Dai</w:t>
      </w:r>
    </w:p>
    <w:p w14:paraId="218F9BF5" w14:textId="35B27D4D" w:rsidR="00070803" w:rsidRPr="00070803" w:rsidRDefault="00E75B3A" w:rsidP="00070803">
      <w:pPr>
        <w:pStyle w:val="ListParagraph"/>
        <w:ind w:left="567"/>
        <w:jc w:val="both"/>
        <w:rPr>
          <w:rFonts w:eastAsia="Century"/>
          <w:sz w:val="20"/>
          <w:szCs w:val="20"/>
        </w:rPr>
      </w:pPr>
      <w:r w:rsidRPr="00E75B3A">
        <w:rPr>
          <w:rFonts w:eastAsia="Century"/>
          <w:sz w:val="20"/>
          <w:szCs w:val="20"/>
        </w:rPr>
        <w:t>Lembaga ini juga telah mengembangkan program untuk meningkatkan keterampilan dan pengetahuan para kader Dai (ulama), memastikan bahwa mereka memiliki bekal yang cukup untuk memberikan layanan pendidikan yang berkualitas tinggi.</w:t>
      </w:r>
    </w:p>
    <w:p w14:paraId="4130C707" w14:textId="77777777" w:rsidR="00E75B3A" w:rsidRPr="00E75B3A" w:rsidRDefault="00E75B3A" w:rsidP="00070803">
      <w:pPr>
        <w:pStyle w:val="ListParagraph"/>
        <w:numPr>
          <w:ilvl w:val="0"/>
          <w:numId w:val="10"/>
        </w:numPr>
        <w:suppressAutoHyphens w:val="0"/>
        <w:spacing w:after="8"/>
        <w:ind w:left="567" w:right="5" w:firstLine="0"/>
        <w:jc w:val="both"/>
        <w:rPr>
          <w:rFonts w:eastAsia="Century"/>
          <w:sz w:val="20"/>
          <w:szCs w:val="20"/>
        </w:rPr>
      </w:pPr>
      <w:r w:rsidRPr="00E75B3A">
        <w:rPr>
          <w:rFonts w:eastAsia="Century"/>
          <w:sz w:val="20"/>
          <w:szCs w:val="20"/>
        </w:rPr>
        <w:t>Program Tahfidzul Quran</w:t>
      </w:r>
    </w:p>
    <w:p w14:paraId="29B6D5FB" w14:textId="7FBBFA61" w:rsidR="00E75B3A" w:rsidRPr="00070803" w:rsidRDefault="00E75B3A" w:rsidP="00070803">
      <w:pPr>
        <w:pStyle w:val="ListParagraph"/>
        <w:ind w:left="567"/>
        <w:jc w:val="both"/>
        <w:rPr>
          <w:rFonts w:eastAsia="Century"/>
          <w:sz w:val="20"/>
          <w:szCs w:val="20"/>
        </w:rPr>
      </w:pPr>
      <w:r w:rsidRPr="00E75B3A">
        <w:rPr>
          <w:rFonts w:eastAsia="Century"/>
          <w:sz w:val="20"/>
          <w:szCs w:val="20"/>
        </w:rPr>
        <w:t>Pesantren telah memperkenalkan program Tahfidzul Quran untuk mempromosikan hafalan dan pembacaan Al-Quran di antara para santrinya, yang selanjutnya meningkatkan fokus lembaga pada pendidikan Islam</w:t>
      </w:r>
      <w:r w:rsidR="00070803">
        <w:rPr>
          <w:rFonts w:eastAsia="Century"/>
          <w:sz w:val="20"/>
          <w:szCs w:val="20"/>
        </w:rPr>
        <w:t xml:space="preserve">. </w:t>
      </w:r>
      <w:r w:rsidRPr="00070803">
        <w:rPr>
          <w:rFonts w:eastAsia="Century"/>
          <w:sz w:val="20"/>
          <w:szCs w:val="20"/>
        </w:rPr>
        <w:t>Pesantren Imam Bukhori telah melakukan upaya-upaya yang signifikan untuk mengatasi tantangan-tantangan yang dihadapinya, termasuk perbaikan keuangan dan administrasi, inisiatif perekrutan dan peningkatan pendapatan, manajemen pendidikan dan pengembangan kurikulum, pengembangan infrastruktur, serta program-program kewirausahaan dan pengembangan kader. Inisiatif-inisiatif ini telah menghasilkan peningkatan dalam kualitas pendidikan yang diberikan dan fungsi lembaga secara keseluruhan.</w:t>
      </w:r>
    </w:p>
    <w:p w14:paraId="7C9B1C9F" w14:textId="77777777" w:rsidR="00E75B3A" w:rsidRPr="00E75B3A" w:rsidRDefault="00E75B3A" w:rsidP="00E75B3A">
      <w:pPr>
        <w:pStyle w:val="ListParagraph"/>
        <w:ind w:left="567"/>
        <w:rPr>
          <w:rFonts w:eastAsia="Century"/>
          <w:sz w:val="20"/>
          <w:szCs w:val="20"/>
        </w:rPr>
      </w:pPr>
    </w:p>
    <w:p w14:paraId="663BD121" w14:textId="77777777" w:rsidR="00E75B3A" w:rsidRPr="00E75B3A" w:rsidRDefault="00E75B3A" w:rsidP="00E75B3A">
      <w:pPr>
        <w:pStyle w:val="ListParagraph"/>
        <w:ind w:left="567" w:hanging="567"/>
        <w:rPr>
          <w:rFonts w:eastAsia="Century"/>
          <w:sz w:val="20"/>
          <w:szCs w:val="20"/>
        </w:rPr>
      </w:pPr>
      <w:r w:rsidRPr="00E75B3A">
        <w:rPr>
          <w:rFonts w:eastAsia="Century"/>
          <w:sz w:val="20"/>
          <w:szCs w:val="20"/>
        </w:rPr>
        <w:t>C. Kerjasama dan Kemitraan di Pesantren Imam Bukhori</w:t>
      </w:r>
    </w:p>
    <w:p w14:paraId="1FD2BBC0" w14:textId="2DE238B1" w:rsidR="00E75B3A" w:rsidRPr="00E75B3A" w:rsidRDefault="00E75B3A" w:rsidP="00E75B3A">
      <w:pPr>
        <w:ind w:firstLine="567"/>
        <w:jc w:val="both"/>
        <w:rPr>
          <w:rFonts w:eastAsia="Century"/>
          <w:sz w:val="20"/>
          <w:szCs w:val="20"/>
        </w:rPr>
      </w:pPr>
      <w:r w:rsidRPr="00E75B3A">
        <w:rPr>
          <w:rFonts w:eastAsia="Century"/>
          <w:sz w:val="20"/>
          <w:szCs w:val="20"/>
        </w:rPr>
        <w:t>Pesantren Imam Bukhori telah terlibat dalam berbagai inisiatif kerja sama untuk meningkatkan program</w:t>
      </w:r>
      <w:r>
        <w:rPr>
          <w:rFonts w:eastAsia="Century"/>
          <w:sz w:val="20"/>
          <w:szCs w:val="20"/>
        </w:rPr>
        <w:t xml:space="preserve"> </w:t>
      </w:r>
      <w:r w:rsidRPr="00E75B3A">
        <w:rPr>
          <w:rFonts w:eastAsia="Century"/>
          <w:sz w:val="20"/>
          <w:szCs w:val="20"/>
        </w:rPr>
        <w:t>pendidikan dan efisiensi operasional. Kemitraan ini telah terjalin dengan lembaga pendidikan, unit bisnis, masjid, dan pemangku kepentingan lainnya untuk mendukung misi dan tujuan lembaga.</w:t>
      </w:r>
    </w:p>
    <w:p w14:paraId="727989A4" w14:textId="77777777" w:rsidR="00E75B3A" w:rsidRPr="00E75B3A" w:rsidRDefault="00E75B3A" w:rsidP="00E75B3A">
      <w:pPr>
        <w:pStyle w:val="ListParagraph"/>
        <w:numPr>
          <w:ilvl w:val="0"/>
          <w:numId w:val="15"/>
        </w:numPr>
        <w:suppressAutoHyphens w:val="0"/>
        <w:spacing w:after="8" w:line="353" w:lineRule="auto"/>
        <w:ind w:left="567" w:right="5" w:hanging="567"/>
        <w:jc w:val="both"/>
        <w:rPr>
          <w:rFonts w:eastAsia="Century"/>
          <w:sz w:val="20"/>
          <w:szCs w:val="20"/>
        </w:rPr>
      </w:pPr>
      <w:r w:rsidRPr="00E75B3A">
        <w:rPr>
          <w:rFonts w:eastAsia="Century"/>
          <w:sz w:val="20"/>
          <w:szCs w:val="20"/>
        </w:rPr>
        <w:t>Kemitraan Pendidikan dan Bisnis</w:t>
      </w:r>
    </w:p>
    <w:p w14:paraId="3BA25110" w14:textId="77777777" w:rsidR="00E75B3A" w:rsidRPr="00E75B3A" w:rsidRDefault="00E75B3A" w:rsidP="00E75B3A">
      <w:pPr>
        <w:pStyle w:val="ListParagraph"/>
        <w:numPr>
          <w:ilvl w:val="0"/>
          <w:numId w:val="16"/>
        </w:numPr>
        <w:suppressAutoHyphens w:val="0"/>
        <w:spacing w:after="8" w:line="353" w:lineRule="auto"/>
        <w:ind w:left="567" w:right="5" w:firstLine="0"/>
        <w:jc w:val="both"/>
        <w:rPr>
          <w:rFonts w:eastAsia="Century"/>
          <w:sz w:val="20"/>
          <w:szCs w:val="20"/>
        </w:rPr>
      </w:pPr>
      <w:r w:rsidRPr="00E75B3A">
        <w:rPr>
          <w:rFonts w:eastAsia="Century"/>
          <w:sz w:val="20"/>
          <w:szCs w:val="20"/>
        </w:rPr>
        <w:t>Kerjasama dengan Lembaga Pendidikan: Pesantren telah berkolaborasi dengan lembaga pendidikan di daerah sekitar, memfasilitasi penandatanganan Nota Kesepahaman (MOU) yang berkaitan dengan waktu dan pembelajaran. Kemitraan ini memungkinkan berbagi sumber daya dan keahlian, yang pada akhirnya bermanfaat bagi para santri.</w:t>
      </w:r>
    </w:p>
    <w:p w14:paraId="5D0CAFA6" w14:textId="77777777" w:rsidR="00E75B3A" w:rsidRPr="00E75B3A" w:rsidRDefault="00E75B3A" w:rsidP="00E75B3A">
      <w:pPr>
        <w:pStyle w:val="ListParagraph"/>
        <w:numPr>
          <w:ilvl w:val="0"/>
          <w:numId w:val="16"/>
        </w:numPr>
        <w:suppressAutoHyphens w:val="0"/>
        <w:spacing w:after="8" w:line="353" w:lineRule="auto"/>
        <w:ind w:left="567" w:right="5" w:firstLine="0"/>
        <w:jc w:val="both"/>
        <w:rPr>
          <w:rFonts w:eastAsia="Century"/>
          <w:sz w:val="20"/>
          <w:szCs w:val="20"/>
        </w:rPr>
      </w:pPr>
      <w:r w:rsidRPr="00E75B3A">
        <w:rPr>
          <w:rFonts w:eastAsia="Century"/>
          <w:sz w:val="20"/>
          <w:szCs w:val="20"/>
        </w:rPr>
        <w:lastRenderedPageBreak/>
        <w:t>Kemitraan Bisnis: Pesantren juga bermitra dengan beberapa unit bisnis, termasuk peternakan telur bebek dan peternakan kambing (susu kambing). Kolaborasi ini memberikan lembaga ini aliran pendapatan tambahan dan peluang bagi para santri untuk terlibat dalam kegiatan kewirausahaan.</w:t>
      </w:r>
    </w:p>
    <w:p w14:paraId="4ABB4F2B" w14:textId="77777777" w:rsidR="00E75B3A" w:rsidRPr="00E75B3A" w:rsidRDefault="00E75B3A" w:rsidP="00E75B3A">
      <w:pPr>
        <w:pStyle w:val="ListParagraph"/>
        <w:numPr>
          <w:ilvl w:val="0"/>
          <w:numId w:val="16"/>
        </w:numPr>
        <w:suppressAutoHyphens w:val="0"/>
        <w:spacing w:after="8" w:line="353" w:lineRule="auto"/>
        <w:ind w:left="567" w:right="5" w:firstLine="0"/>
        <w:jc w:val="both"/>
        <w:rPr>
          <w:rFonts w:eastAsia="Century"/>
          <w:sz w:val="20"/>
          <w:szCs w:val="20"/>
        </w:rPr>
      </w:pPr>
      <w:r w:rsidRPr="00E75B3A">
        <w:rPr>
          <w:rFonts w:eastAsia="Century"/>
          <w:sz w:val="20"/>
          <w:szCs w:val="20"/>
        </w:rPr>
        <w:t>Kemitraan Masjid: Pesantren telah menjalin kemitraan dengan masjid-masjid setempat, yang memungkinkan para santri untuk terlibat dalam kegiatan dakwah dan menerapkan pengetahuan mereka di dunia nyata.</w:t>
      </w:r>
    </w:p>
    <w:p w14:paraId="0ED8F2A0" w14:textId="77777777" w:rsidR="00E75B3A" w:rsidRPr="00E75B3A" w:rsidRDefault="00E75B3A" w:rsidP="00E75B3A">
      <w:pPr>
        <w:ind w:left="567" w:hanging="567"/>
        <w:rPr>
          <w:rFonts w:eastAsia="Century"/>
          <w:sz w:val="20"/>
          <w:szCs w:val="20"/>
        </w:rPr>
      </w:pPr>
    </w:p>
    <w:p w14:paraId="33E09AF9" w14:textId="77777777" w:rsidR="00E75B3A" w:rsidRPr="00E75B3A" w:rsidRDefault="00E75B3A" w:rsidP="00E75B3A">
      <w:pPr>
        <w:pStyle w:val="ListParagraph"/>
        <w:numPr>
          <w:ilvl w:val="0"/>
          <w:numId w:val="15"/>
        </w:numPr>
        <w:suppressAutoHyphens w:val="0"/>
        <w:spacing w:after="8" w:line="353" w:lineRule="auto"/>
        <w:ind w:left="567" w:right="5" w:hanging="567"/>
        <w:jc w:val="both"/>
        <w:rPr>
          <w:rFonts w:eastAsia="Century"/>
          <w:sz w:val="20"/>
          <w:szCs w:val="20"/>
        </w:rPr>
      </w:pPr>
      <w:r w:rsidRPr="00E75B3A">
        <w:rPr>
          <w:rFonts w:eastAsia="Century"/>
          <w:sz w:val="20"/>
          <w:szCs w:val="20"/>
        </w:rPr>
        <w:t>Kepemimpinan dan Koordinasi</w:t>
      </w:r>
    </w:p>
    <w:p w14:paraId="4AA61ACC" w14:textId="77777777" w:rsidR="00E75B3A" w:rsidRPr="00E75B3A" w:rsidRDefault="00E75B3A" w:rsidP="00E75B3A">
      <w:pPr>
        <w:pStyle w:val="ListParagraph"/>
        <w:numPr>
          <w:ilvl w:val="0"/>
          <w:numId w:val="17"/>
        </w:numPr>
        <w:suppressAutoHyphens w:val="0"/>
        <w:spacing w:after="8" w:line="353" w:lineRule="auto"/>
        <w:ind w:left="567" w:right="5" w:firstLine="0"/>
        <w:jc w:val="both"/>
        <w:rPr>
          <w:rFonts w:eastAsia="Century"/>
          <w:sz w:val="20"/>
          <w:szCs w:val="20"/>
        </w:rPr>
      </w:pPr>
      <w:r w:rsidRPr="00E75B3A">
        <w:rPr>
          <w:rFonts w:eastAsia="Century"/>
          <w:sz w:val="20"/>
          <w:szCs w:val="20"/>
        </w:rPr>
        <w:t>Kerjasama dengan Pimpinan Pesantren: Lembaga ini telah berkolaborasi dengan para pemimpin pesantren untuk memastikan koordinasi dan arahan yang efektif, memastikan bahwa semua inisiatif selaras dengan tujuan lembaga secara keseluruhan.</w:t>
      </w:r>
    </w:p>
    <w:p w14:paraId="615EE3DE" w14:textId="77777777" w:rsidR="00E75B3A" w:rsidRPr="00E75B3A" w:rsidRDefault="00E75B3A" w:rsidP="00E75B3A">
      <w:pPr>
        <w:pStyle w:val="ListParagraph"/>
        <w:numPr>
          <w:ilvl w:val="0"/>
          <w:numId w:val="17"/>
        </w:numPr>
        <w:suppressAutoHyphens w:val="0"/>
        <w:spacing w:after="8" w:line="353" w:lineRule="auto"/>
        <w:ind w:left="567" w:right="5" w:firstLine="0"/>
        <w:jc w:val="both"/>
        <w:rPr>
          <w:rFonts w:eastAsia="Century"/>
          <w:sz w:val="20"/>
          <w:szCs w:val="20"/>
        </w:rPr>
      </w:pPr>
      <w:r w:rsidRPr="00E75B3A">
        <w:rPr>
          <w:rFonts w:eastAsia="Century"/>
          <w:sz w:val="20"/>
          <w:szCs w:val="20"/>
        </w:rPr>
        <w:t>Dai Regional dan Bisnis Peternakan: Pesantren telah bermitra dengan beberapa dai di daerah Jawa Timur dan bisnis peternakan dan pertanian untuk mendukung pengembangan program pendidikan dan inisiatif kewirausahaan.</w:t>
      </w:r>
    </w:p>
    <w:p w14:paraId="10589ABC" w14:textId="236BC032" w:rsidR="00E75B3A" w:rsidRDefault="00E75B3A" w:rsidP="00E75B3A">
      <w:pPr>
        <w:ind w:left="567" w:hanging="567"/>
        <w:rPr>
          <w:rFonts w:eastAsia="Century"/>
          <w:sz w:val="20"/>
          <w:szCs w:val="20"/>
        </w:rPr>
      </w:pPr>
    </w:p>
    <w:p w14:paraId="77B8FF0D" w14:textId="77777777" w:rsidR="000640C3" w:rsidRPr="00E75B3A" w:rsidRDefault="000640C3" w:rsidP="00E75B3A">
      <w:pPr>
        <w:ind w:left="567" w:hanging="567"/>
        <w:rPr>
          <w:rFonts w:eastAsia="Century"/>
          <w:sz w:val="20"/>
          <w:szCs w:val="20"/>
        </w:rPr>
      </w:pPr>
    </w:p>
    <w:p w14:paraId="3234E508" w14:textId="77777777" w:rsidR="00E75B3A" w:rsidRPr="00E75B3A" w:rsidRDefault="00E75B3A" w:rsidP="00E75B3A">
      <w:pPr>
        <w:pStyle w:val="ListParagraph"/>
        <w:numPr>
          <w:ilvl w:val="0"/>
          <w:numId w:val="15"/>
        </w:numPr>
        <w:suppressAutoHyphens w:val="0"/>
        <w:spacing w:after="8" w:line="353" w:lineRule="auto"/>
        <w:ind w:left="567" w:right="5" w:hanging="567"/>
        <w:jc w:val="both"/>
        <w:rPr>
          <w:rFonts w:eastAsia="Century"/>
          <w:sz w:val="20"/>
          <w:szCs w:val="20"/>
        </w:rPr>
      </w:pPr>
      <w:r w:rsidRPr="00E75B3A">
        <w:rPr>
          <w:rFonts w:eastAsia="Century"/>
          <w:sz w:val="20"/>
          <w:szCs w:val="20"/>
        </w:rPr>
        <w:t>Keterlibatan dan Kemitraan dengan Masyarakat</w:t>
      </w:r>
    </w:p>
    <w:p w14:paraId="3243295E" w14:textId="77777777" w:rsidR="00E75B3A" w:rsidRPr="00E75B3A" w:rsidRDefault="00E75B3A" w:rsidP="00E75B3A">
      <w:pPr>
        <w:pStyle w:val="ListParagraph"/>
        <w:numPr>
          <w:ilvl w:val="0"/>
          <w:numId w:val="18"/>
        </w:numPr>
        <w:suppressAutoHyphens w:val="0"/>
        <w:spacing w:after="8" w:line="353" w:lineRule="auto"/>
        <w:ind w:left="567" w:right="5" w:firstLine="0"/>
        <w:jc w:val="both"/>
        <w:rPr>
          <w:rFonts w:eastAsia="Century"/>
          <w:sz w:val="20"/>
          <w:szCs w:val="20"/>
        </w:rPr>
      </w:pPr>
      <w:r w:rsidRPr="00E75B3A">
        <w:rPr>
          <w:rFonts w:eastAsia="Century"/>
          <w:sz w:val="20"/>
          <w:szCs w:val="20"/>
        </w:rPr>
        <w:t>Kerjasama dengan Berbagai Pihak: Pesantren telah berkolaborasi dengan berbagai pihak, termasuk para dai di sekitar wilayah tersebut, lembaga pendidikan, dan jemaah binaan para astadziz. Kemitraan ini telah memungkinkan lembaga untuk memperluas jangkauan dan dampaknya.</w:t>
      </w:r>
    </w:p>
    <w:p w14:paraId="5596BD3C" w14:textId="77777777" w:rsidR="00E75B3A" w:rsidRPr="00E75B3A" w:rsidRDefault="00E75B3A" w:rsidP="00E75B3A">
      <w:pPr>
        <w:pStyle w:val="ListParagraph"/>
        <w:numPr>
          <w:ilvl w:val="0"/>
          <w:numId w:val="18"/>
        </w:numPr>
        <w:suppressAutoHyphens w:val="0"/>
        <w:spacing w:after="8" w:line="353" w:lineRule="auto"/>
        <w:ind w:left="567" w:right="5" w:firstLine="0"/>
        <w:jc w:val="both"/>
        <w:rPr>
          <w:rFonts w:eastAsia="Century"/>
          <w:sz w:val="20"/>
          <w:szCs w:val="20"/>
        </w:rPr>
      </w:pPr>
      <w:r w:rsidRPr="00E75B3A">
        <w:rPr>
          <w:rFonts w:eastAsia="Century"/>
          <w:sz w:val="20"/>
          <w:szCs w:val="20"/>
        </w:rPr>
        <w:t>Mendukung Praktik Dakwah: Pesantren telah berkolaborasi dengan para dai di daerah pedalaman Jawa Timur untuk mendukung praktik dakwah sebagai implementasi dari apa yang dipelajari oleh para santri.</w:t>
      </w:r>
    </w:p>
    <w:p w14:paraId="12E68895" w14:textId="77777777" w:rsidR="00E75B3A" w:rsidRPr="00E75B3A" w:rsidRDefault="00E75B3A" w:rsidP="00E75B3A">
      <w:pPr>
        <w:pStyle w:val="ListParagraph"/>
        <w:numPr>
          <w:ilvl w:val="0"/>
          <w:numId w:val="18"/>
        </w:numPr>
        <w:suppressAutoHyphens w:val="0"/>
        <w:spacing w:after="8" w:line="353" w:lineRule="auto"/>
        <w:ind w:left="567" w:right="5" w:firstLine="0"/>
        <w:jc w:val="both"/>
        <w:rPr>
          <w:rFonts w:eastAsia="Century"/>
          <w:sz w:val="20"/>
          <w:szCs w:val="20"/>
        </w:rPr>
      </w:pPr>
      <w:r w:rsidRPr="00E75B3A">
        <w:rPr>
          <w:rFonts w:eastAsia="Century"/>
          <w:sz w:val="20"/>
          <w:szCs w:val="20"/>
        </w:rPr>
        <w:t>Kemitraan dengan Sekolah Muhammadiyah: Lembaga ini juga telah bermitra dengan sekolah Muhammadiyah, yang semakin memperluas jaringan dan peluang untuk berkolaborasi.</w:t>
      </w:r>
    </w:p>
    <w:p w14:paraId="146EF174" w14:textId="71DF8AEE" w:rsidR="000640C3" w:rsidRPr="00E75B3A" w:rsidRDefault="00E75B3A" w:rsidP="00D86AA2">
      <w:pPr>
        <w:spacing w:line="276" w:lineRule="auto"/>
        <w:ind w:firstLine="284"/>
        <w:jc w:val="both"/>
        <w:rPr>
          <w:rFonts w:eastAsia="Century"/>
          <w:sz w:val="20"/>
          <w:szCs w:val="20"/>
        </w:rPr>
      </w:pPr>
      <w:r w:rsidRPr="00E75B3A">
        <w:rPr>
          <w:rFonts w:eastAsia="Century"/>
          <w:sz w:val="20"/>
          <w:szCs w:val="20"/>
        </w:rPr>
        <w:t>Pesantren Imam Bukhori telah menjalin berbagai inisiatif kerja sama dengan berbagai pemangku kepentingan, termasuk lembaga pendidikan, unit bisnis, masjid, dan pihak-pihak lainnya. Kemitraan ini telah meningkatkan efisiensi operasional lembaga, program pendidikan, dan peluang kewirausahaan, yang pada akhirnya memberikan manfaat bagi para santri dan masyarakat.</w:t>
      </w:r>
      <w:r w:rsidR="00070803">
        <w:rPr>
          <w:rFonts w:eastAsia="Century"/>
          <w:sz w:val="20"/>
          <w:szCs w:val="20"/>
        </w:rPr>
        <w:t xml:space="preserve"> </w:t>
      </w:r>
      <w:r w:rsidRPr="00E75B3A">
        <w:rPr>
          <w:rFonts w:eastAsia="Century"/>
          <w:sz w:val="20"/>
          <w:szCs w:val="20"/>
        </w:rPr>
        <w:t>Berdasarkan paparan tersebut diatas, atas segala upaya bahkan bentuk Kerjasama yang dilakukan jumlah santri masih sangat sedikit sebagaimana grafik berikut:</w:t>
      </w:r>
    </w:p>
    <w:p w14:paraId="02E78341" w14:textId="77777777" w:rsidR="00E75B3A" w:rsidRPr="00E75B3A" w:rsidRDefault="00E75B3A" w:rsidP="00E75B3A">
      <w:pPr>
        <w:ind w:left="720"/>
        <w:rPr>
          <w:rFonts w:eastAsia="Century"/>
          <w:sz w:val="20"/>
          <w:szCs w:val="20"/>
        </w:rPr>
      </w:pPr>
    </w:p>
    <w:p w14:paraId="06A3094B" w14:textId="77777777" w:rsidR="00E75B3A" w:rsidRPr="00E75B3A" w:rsidRDefault="00E75B3A" w:rsidP="00E75B3A">
      <w:pPr>
        <w:rPr>
          <w:rFonts w:eastAsia="Century"/>
          <w:sz w:val="20"/>
          <w:szCs w:val="20"/>
        </w:rPr>
      </w:pPr>
      <w:r w:rsidRPr="00E75B3A">
        <w:rPr>
          <w:rFonts w:eastAsia="Century"/>
          <w:sz w:val="20"/>
          <w:szCs w:val="20"/>
        </w:rPr>
        <w:t>Berdasarkan hal tersebut dapat peneliti uraikan terkait kajian solusi tersebut melalui kajian kajian relevan sebagai berikut:</w:t>
      </w:r>
    </w:p>
    <w:p w14:paraId="37A829F6" w14:textId="77777777" w:rsidR="00E75B3A" w:rsidRPr="00E75B3A" w:rsidRDefault="00E75B3A" w:rsidP="00E75B3A">
      <w:pPr>
        <w:pStyle w:val="ListParagraph"/>
        <w:numPr>
          <w:ilvl w:val="0"/>
          <w:numId w:val="20"/>
        </w:numPr>
        <w:suppressAutoHyphens w:val="0"/>
        <w:spacing w:after="8" w:line="353" w:lineRule="auto"/>
        <w:ind w:left="284" w:right="5" w:hanging="284"/>
        <w:jc w:val="both"/>
        <w:rPr>
          <w:rFonts w:eastAsia="Century"/>
          <w:sz w:val="20"/>
          <w:szCs w:val="20"/>
        </w:rPr>
      </w:pPr>
      <w:r w:rsidRPr="00E75B3A">
        <w:rPr>
          <w:rFonts w:eastAsia="Century"/>
          <w:sz w:val="20"/>
          <w:szCs w:val="20"/>
        </w:rPr>
        <w:t>Rekruitmen</w:t>
      </w:r>
    </w:p>
    <w:p w14:paraId="495E972D" w14:textId="0A6D8BB6" w:rsidR="00E75B3A" w:rsidRPr="00E75B3A" w:rsidRDefault="00E75B3A" w:rsidP="00E75B3A">
      <w:pPr>
        <w:pStyle w:val="Default"/>
        <w:ind w:firstLine="284"/>
        <w:jc w:val="both"/>
        <w:rPr>
          <w:rFonts w:ascii="Times New Roman" w:hAnsi="Times New Roman" w:cs="Times New Roman"/>
          <w:sz w:val="20"/>
          <w:szCs w:val="20"/>
        </w:rPr>
      </w:pPr>
      <w:proofErr w:type="spellStart"/>
      <w:r w:rsidRPr="00E75B3A">
        <w:rPr>
          <w:rFonts w:ascii="Times New Roman" w:hAnsi="Times New Roman" w:cs="Times New Roman"/>
          <w:sz w:val="20"/>
          <w:szCs w:val="20"/>
        </w:rPr>
        <w:t>Perlunya</w:t>
      </w:r>
      <w:proofErr w:type="spellEnd"/>
      <w:r w:rsidRPr="00E75B3A">
        <w:rPr>
          <w:rFonts w:ascii="Times New Roman" w:hAnsi="Times New Roman" w:cs="Times New Roman"/>
          <w:sz w:val="20"/>
          <w:szCs w:val="20"/>
        </w:rPr>
        <w:t xml:space="preserve"> </w:t>
      </w:r>
      <w:proofErr w:type="spellStart"/>
      <w:r w:rsidRPr="00E75B3A">
        <w:rPr>
          <w:rFonts w:ascii="Times New Roman" w:hAnsi="Times New Roman" w:cs="Times New Roman"/>
          <w:sz w:val="20"/>
          <w:szCs w:val="20"/>
        </w:rPr>
        <w:t>pesantren</w:t>
      </w:r>
      <w:proofErr w:type="spellEnd"/>
      <w:r w:rsidRPr="00E75B3A">
        <w:rPr>
          <w:rFonts w:ascii="Times New Roman" w:hAnsi="Times New Roman" w:cs="Times New Roman"/>
          <w:sz w:val="20"/>
          <w:szCs w:val="20"/>
        </w:rPr>
        <w:t xml:space="preserve"> Imam </w:t>
      </w:r>
      <w:proofErr w:type="spellStart"/>
      <w:r w:rsidRPr="00E75B3A">
        <w:rPr>
          <w:rFonts w:ascii="Times New Roman" w:hAnsi="Times New Roman" w:cs="Times New Roman"/>
          <w:sz w:val="20"/>
          <w:szCs w:val="20"/>
        </w:rPr>
        <w:t>Bukhori</w:t>
      </w:r>
      <w:proofErr w:type="spellEnd"/>
      <w:r w:rsidRPr="00E75B3A">
        <w:rPr>
          <w:rFonts w:ascii="Times New Roman" w:hAnsi="Times New Roman" w:cs="Times New Roman"/>
          <w:sz w:val="20"/>
          <w:szCs w:val="20"/>
        </w:rPr>
        <w:t xml:space="preserve"> </w:t>
      </w:r>
      <w:proofErr w:type="spellStart"/>
      <w:r w:rsidRPr="00E75B3A">
        <w:rPr>
          <w:rFonts w:ascii="Times New Roman" w:hAnsi="Times New Roman" w:cs="Times New Roman"/>
          <w:sz w:val="20"/>
          <w:szCs w:val="20"/>
        </w:rPr>
        <w:t>melakukan</w:t>
      </w:r>
      <w:proofErr w:type="spellEnd"/>
      <w:r w:rsidRPr="00E75B3A">
        <w:rPr>
          <w:rFonts w:ascii="Times New Roman" w:hAnsi="Times New Roman" w:cs="Times New Roman"/>
          <w:sz w:val="20"/>
          <w:szCs w:val="20"/>
        </w:rPr>
        <w:t xml:space="preserve"> </w:t>
      </w:r>
      <w:proofErr w:type="spellStart"/>
      <w:r w:rsidRPr="00E75B3A">
        <w:rPr>
          <w:rFonts w:ascii="Times New Roman" w:hAnsi="Times New Roman" w:cs="Times New Roman"/>
          <w:sz w:val="20"/>
          <w:szCs w:val="20"/>
        </w:rPr>
        <w:t>evaluasi</w:t>
      </w:r>
      <w:proofErr w:type="spellEnd"/>
      <w:r w:rsidRPr="00E75B3A">
        <w:rPr>
          <w:rFonts w:ascii="Times New Roman" w:hAnsi="Times New Roman" w:cs="Times New Roman"/>
          <w:sz w:val="20"/>
          <w:szCs w:val="20"/>
        </w:rPr>
        <w:t xml:space="preserve"> </w:t>
      </w:r>
      <w:proofErr w:type="spellStart"/>
      <w:r w:rsidRPr="00E75B3A">
        <w:rPr>
          <w:rFonts w:ascii="Times New Roman" w:hAnsi="Times New Roman" w:cs="Times New Roman"/>
          <w:sz w:val="20"/>
          <w:szCs w:val="20"/>
        </w:rPr>
        <w:t>kinerja</w:t>
      </w:r>
      <w:proofErr w:type="spellEnd"/>
      <w:r w:rsidRPr="00E75B3A">
        <w:rPr>
          <w:rFonts w:ascii="Times New Roman" w:hAnsi="Times New Roman" w:cs="Times New Roman"/>
          <w:sz w:val="20"/>
          <w:szCs w:val="20"/>
        </w:rPr>
        <w:t xml:space="preserve"> dan </w:t>
      </w:r>
      <w:proofErr w:type="spellStart"/>
      <w:r w:rsidRPr="00E75B3A">
        <w:rPr>
          <w:rFonts w:ascii="Times New Roman" w:hAnsi="Times New Roman" w:cs="Times New Roman"/>
          <w:sz w:val="20"/>
          <w:szCs w:val="20"/>
        </w:rPr>
        <w:t>memiliki</w:t>
      </w:r>
      <w:proofErr w:type="spellEnd"/>
      <w:r w:rsidRPr="00E75B3A">
        <w:rPr>
          <w:rFonts w:ascii="Times New Roman" w:hAnsi="Times New Roman" w:cs="Times New Roman"/>
          <w:sz w:val="20"/>
          <w:szCs w:val="20"/>
        </w:rPr>
        <w:t xml:space="preserve"> </w:t>
      </w:r>
      <w:proofErr w:type="spellStart"/>
      <w:r w:rsidRPr="00E75B3A">
        <w:rPr>
          <w:rFonts w:ascii="Times New Roman" w:hAnsi="Times New Roman" w:cs="Times New Roman"/>
          <w:sz w:val="20"/>
          <w:szCs w:val="20"/>
        </w:rPr>
        <w:t>tim</w:t>
      </w:r>
      <w:proofErr w:type="spellEnd"/>
      <w:r w:rsidRPr="00E75B3A">
        <w:rPr>
          <w:rFonts w:ascii="Times New Roman" w:hAnsi="Times New Roman" w:cs="Times New Roman"/>
          <w:sz w:val="20"/>
          <w:szCs w:val="20"/>
        </w:rPr>
        <w:t xml:space="preserve"> </w:t>
      </w:r>
      <w:proofErr w:type="spellStart"/>
      <w:r w:rsidRPr="00E75B3A">
        <w:rPr>
          <w:rFonts w:ascii="Times New Roman" w:hAnsi="Times New Roman" w:cs="Times New Roman"/>
          <w:sz w:val="20"/>
          <w:szCs w:val="20"/>
        </w:rPr>
        <w:t>rekruitmen</w:t>
      </w:r>
      <w:proofErr w:type="spellEnd"/>
      <w:r w:rsidRPr="00E75B3A">
        <w:rPr>
          <w:rFonts w:ascii="Times New Roman" w:hAnsi="Times New Roman" w:cs="Times New Roman"/>
          <w:sz w:val="20"/>
          <w:szCs w:val="20"/>
        </w:rPr>
        <w:t xml:space="preserve">. Hal </w:t>
      </w:r>
      <w:proofErr w:type="spellStart"/>
      <w:r w:rsidRPr="00E75B3A">
        <w:rPr>
          <w:rFonts w:ascii="Times New Roman" w:hAnsi="Times New Roman" w:cs="Times New Roman"/>
          <w:sz w:val="20"/>
          <w:szCs w:val="20"/>
        </w:rPr>
        <w:t>ini</w:t>
      </w:r>
      <w:proofErr w:type="spellEnd"/>
      <w:r w:rsidRPr="00E75B3A">
        <w:rPr>
          <w:rFonts w:ascii="Times New Roman" w:hAnsi="Times New Roman" w:cs="Times New Roman"/>
          <w:sz w:val="20"/>
          <w:szCs w:val="20"/>
        </w:rPr>
        <w:t xml:space="preserve"> </w:t>
      </w:r>
      <w:proofErr w:type="spellStart"/>
      <w:r w:rsidRPr="00E75B3A">
        <w:rPr>
          <w:rFonts w:ascii="Times New Roman" w:hAnsi="Times New Roman" w:cs="Times New Roman"/>
          <w:sz w:val="20"/>
          <w:szCs w:val="20"/>
        </w:rPr>
        <w:t>perlu</w:t>
      </w:r>
      <w:proofErr w:type="spellEnd"/>
      <w:r w:rsidRPr="00E75B3A">
        <w:rPr>
          <w:rFonts w:ascii="Times New Roman" w:hAnsi="Times New Roman" w:cs="Times New Roman"/>
          <w:sz w:val="20"/>
          <w:szCs w:val="20"/>
        </w:rPr>
        <w:t xml:space="preserve"> </w:t>
      </w:r>
      <w:proofErr w:type="spellStart"/>
      <w:r w:rsidRPr="00E75B3A">
        <w:rPr>
          <w:rFonts w:ascii="Times New Roman" w:hAnsi="Times New Roman" w:cs="Times New Roman"/>
          <w:sz w:val="20"/>
          <w:szCs w:val="20"/>
        </w:rPr>
        <w:t>dilakukan</w:t>
      </w:r>
      <w:proofErr w:type="spellEnd"/>
      <w:r w:rsidRPr="00E75B3A">
        <w:rPr>
          <w:rFonts w:ascii="Times New Roman" w:hAnsi="Times New Roman" w:cs="Times New Roman"/>
          <w:sz w:val="20"/>
          <w:szCs w:val="20"/>
        </w:rPr>
        <w:t xml:space="preserve"> agar guru </w:t>
      </w:r>
      <w:proofErr w:type="spellStart"/>
      <w:r w:rsidRPr="00E75B3A">
        <w:rPr>
          <w:rFonts w:ascii="Times New Roman" w:hAnsi="Times New Roman" w:cs="Times New Roman"/>
          <w:sz w:val="20"/>
          <w:szCs w:val="20"/>
        </w:rPr>
        <w:t>dipesantren</w:t>
      </w:r>
      <w:proofErr w:type="spellEnd"/>
      <w:r w:rsidRPr="00E75B3A">
        <w:rPr>
          <w:rFonts w:ascii="Times New Roman" w:hAnsi="Times New Roman" w:cs="Times New Roman"/>
          <w:sz w:val="20"/>
          <w:szCs w:val="20"/>
        </w:rPr>
        <w:t xml:space="preserve"> </w:t>
      </w:r>
      <w:proofErr w:type="spellStart"/>
      <w:r w:rsidRPr="00E75B3A">
        <w:rPr>
          <w:rFonts w:ascii="Times New Roman" w:hAnsi="Times New Roman" w:cs="Times New Roman"/>
          <w:sz w:val="20"/>
          <w:szCs w:val="20"/>
        </w:rPr>
        <w:t>tersebut</w:t>
      </w:r>
      <w:proofErr w:type="spellEnd"/>
      <w:r w:rsidRPr="00E75B3A">
        <w:rPr>
          <w:rFonts w:ascii="Times New Roman" w:hAnsi="Times New Roman" w:cs="Times New Roman"/>
          <w:sz w:val="20"/>
          <w:szCs w:val="20"/>
        </w:rPr>
        <w:t xml:space="preserve"> focus pada </w:t>
      </w:r>
      <w:proofErr w:type="spellStart"/>
      <w:r w:rsidRPr="00E75B3A">
        <w:rPr>
          <w:rFonts w:ascii="Times New Roman" w:hAnsi="Times New Roman" w:cs="Times New Roman"/>
          <w:sz w:val="20"/>
          <w:szCs w:val="20"/>
        </w:rPr>
        <w:t>membangun</w:t>
      </w:r>
      <w:proofErr w:type="spellEnd"/>
      <w:r w:rsidRPr="00E75B3A">
        <w:rPr>
          <w:rFonts w:ascii="Times New Roman" w:hAnsi="Times New Roman" w:cs="Times New Roman"/>
          <w:sz w:val="20"/>
          <w:szCs w:val="20"/>
        </w:rPr>
        <w:t xml:space="preserve"> </w:t>
      </w:r>
      <w:proofErr w:type="spellStart"/>
      <w:r w:rsidRPr="00E75B3A">
        <w:rPr>
          <w:rFonts w:ascii="Times New Roman" w:hAnsi="Times New Roman" w:cs="Times New Roman"/>
          <w:sz w:val="20"/>
          <w:szCs w:val="20"/>
        </w:rPr>
        <w:t>pesantren</w:t>
      </w:r>
      <w:proofErr w:type="spellEnd"/>
      <w:r w:rsidRPr="00E75B3A">
        <w:rPr>
          <w:rFonts w:ascii="Times New Roman" w:hAnsi="Times New Roman" w:cs="Times New Roman"/>
          <w:sz w:val="20"/>
          <w:szCs w:val="20"/>
        </w:rPr>
        <w:t xml:space="preserve"> yang </w:t>
      </w:r>
      <w:proofErr w:type="spellStart"/>
      <w:r w:rsidRPr="00E75B3A">
        <w:rPr>
          <w:rFonts w:ascii="Times New Roman" w:hAnsi="Times New Roman" w:cs="Times New Roman"/>
          <w:sz w:val="20"/>
          <w:szCs w:val="20"/>
        </w:rPr>
        <w:t>diminati</w:t>
      </w:r>
      <w:proofErr w:type="spellEnd"/>
      <w:r w:rsidRPr="00E75B3A">
        <w:rPr>
          <w:rFonts w:ascii="Times New Roman" w:hAnsi="Times New Roman" w:cs="Times New Roman"/>
          <w:sz w:val="20"/>
          <w:szCs w:val="20"/>
        </w:rPr>
        <w:t xml:space="preserve">. </w:t>
      </w:r>
      <w:proofErr w:type="spellStart"/>
      <w:r w:rsidRPr="00E75B3A">
        <w:rPr>
          <w:rFonts w:ascii="Times New Roman" w:hAnsi="Times New Roman" w:cs="Times New Roman"/>
          <w:sz w:val="20"/>
          <w:szCs w:val="20"/>
        </w:rPr>
        <w:t>Ketidakefektifan</w:t>
      </w:r>
      <w:proofErr w:type="spellEnd"/>
      <w:r w:rsidRPr="00E75B3A">
        <w:rPr>
          <w:rFonts w:ascii="Times New Roman" w:hAnsi="Times New Roman" w:cs="Times New Roman"/>
          <w:sz w:val="20"/>
          <w:szCs w:val="20"/>
        </w:rPr>
        <w:t xml:space="preserve"> proses </w:t>
      </w:r>
      <w:proofErr w:type="spellStart"/>
      <w:r w:rsidRPr="00E75B3A">
        <w:rPr>
          <w:rFonts w:ascii="Times New Roman" w:hAnsi="Times New Roman" w:cs="Times New Roman"/>
          <w:sz w:val="20"/>
          <w:szCs w:val="20"/>
        </w:rPr>
        <w:t>rekrutmen</w:t>
      </w:r>
      <w:proofErr w:type="spellEnd"/>
      <w:r w:rsidRPr="00E75B3A">
        <w:rPr>
          <w:rFonts w:ascii="Times New Roman" w:hAnsi="Times New Roman" w:cs="Times New Roman"/>
          <w:sz w:val="20"/>
          <w:szCs w:val="20"/>
        </w:rPr>
        <w:t xml:space="preserve"> </w:t>
      </w:r>
      <w:proofErr w:type="spellStart"/>
      <w:r w:rsidRPr="00E75B3A">
        <w:rPr>
          <w:rFonts w:ascii="Times New Roman" w:hAnsi="Times New Roman" w:cs="Times New Roman"/>
          <w:sz w:val="20"/>
          <w:szCs w:val="20"/>
        </w:rPr>
        <w:t>akan</w:t>
      </w:r>
      <w:proofErr w:type="spellEnd"/>
      <w:r w:rsidRPr="00E75B3A">
        <w:rPr>
          <w:rFonts w:ascii="Times New Roman" w:hAnsi="Times New Roman" w:cs="Times New Roman"/>
          <w:sz w:val="20"/>
          <w:szCs w:val="20"/>
        </w:rPr>
        <w:t xml:space="preserve"> </w:t>
      </w:r>
      <w:proofErr w:type="spellStart"/>
      <w:r w:rsidRPr="00E75B3A">
        <w:rPr>
          <w:rFonts w:ascii="Times New Roman" w:hAnsi="Times New Roman" w:cs="Times New Roman"/>
          <w:sz w:val="20"/>
          <w:szCs w:val="20"/>
        </w:rPr>
        <w:t>berakibat</w:t>
      </w:r>
      <w:proofErr w:type="spellEnd"/>
      <w:r w:rsidRPr="00E75B3A">
        <w:rPr>
          <w:rFonts w:ascii="Times New Roman" w:hAnsi="Times New Roman" w:cs="Times New Roman"/>
          <w:sz w:val="20"/>
          <w:szCs w:val="20"/>
        </w:rPr>
        <w:t xml:space="preserve"> pada </w:t>
      </w:r>
      <w:proofErr w:type="spellStart"/>
      <w:r w:rsidRPr="00E75B3A">
        <w:rPr>
          <w:rFonts w:ascii="Times New Roman" w:hAnsi="Times New Roman" w:cs="Times New Roman"/>
          <w:sz w:val="20"/>
          <w:szCs w:val="20"/>
        </w:rPr>
        <w:t>sekolah</w:t>
      </w:r>
      <w:proofErr w:type="spellEnd"/>
      <w:r w:rsidRPr="00E75B3A">
        <w:rPr>
          <w:rFonts w:ascii="Times New Roman" w:hAnsi="Times New Roman" w:cs="Times New Roman"/>
          <w:sz w:val="20"/>
          <w:szCs w:val="20"/>
        </w:rPr>
        <w:t xml:space="preserve"> yang </w:t>
      </w:r>
      <w:proofErr w:type="spellStart"/>
      <w:r w:rsidRPr="00E75B3A">
        <w:rPr>
          <w:rFonts w:ascii="Times New Roman" w:hAnsi="Times New Roman" w:cs="Times New Roman"/>
          <w:sz w:val="20"/>
          <w:szCs w:val="20"/>
        </w:rPr>
        <w:t>mendapatkan</w:t>
      </w:r>
      <w:proofErr w:type="spellEnd"/>
      <w:r w:rsidRPr="00E75B3A">
        <w:rPr>
          <w:rFonts w:ascii="Times New Roman" w:hAnsi="Times New Roman" w:cs="Times New Roman"/>
          <w:sz w:val="20"/>
          <w:szCs w:val="20"/>
        </w:rPr>
        <w:t xml:space="preserve"> guru yang </w:t>
      </w:r>
      <w:proofErr w:type="spellStart"/>
      <w:r w:rsidRPr="00E75B3A">
        <w:rPr>
          <w:rFonts w:ascii="Times New Roman" w:hAnsi="Times New Roman" w:cs="Times New Roman"/>
          <w:sz w:val="20"/>
          <w:szCs w:val="20"/>
        </w:rPr>
        <w:t>kurang</w:t>
      </w:r>
      <w:proofErr w:type="spellEnd"/>
      <w:r w:rsidRPr="00E75B3A">
        <w:rPr>
          <w:rFonts w:ascii="Times New Roman" w:hAnsi="Times New Roman" w:cs="Times New Roman"/>
          <w:sz w:val="20"/>
          <w:szCs w:val="20"/>
        </w:rPr>
        <w:t xml:space="preserve"> </w:t>
      </w:r>
      <w:proofErr w:type="spellStart"/>
      <w:r w:rsidRPr="00E75B3A">
        <w:rPr>
          <w:rFonts w:ascii="Times New Roman" w:hAnsi="Times New Roman" w:cs="Times New Roman"/>
          <w:sz w:val="20"/>
          <w:szCs w:val="20"/>
        </w:rPr>
        <w:t>baik</w:t>
      </w:r>
      <w:proofErr w:type="spellEnd"/>
      <w:r w:rsidRPr="00E75B3A">
        <w:rPr>
          <w:rFonts w:ascii="Times New Roman" w:hAnsi="Times New Roman" w:cs="Times New Roman"/>
          <w:sz w:val="20"/>
          <w:szCs w:val="20"/>
        </w:rPr>
        <w:t xml:space="preserve">. </w:t>
      </w:r>
      <w:proofErr w:type="spellStart"/>
      <w:r w:rsidRPr="00E75B3A">
        <w:rPr>
          <w:rFonts w:ascii="Times New Roman" w:hAnsi="Times New Roman" w:cs="Times New Roman"/>
          <w:sz w:val="20"/>
          <w:szCs w:val="20"/>
        </w:rPr>
        <w:t>Untuk</w:t>
      </w:r>
      <w:proofErr w:type="spellEnd"/>
      <w:r w:rsidRPr="00E75B3A">
        <w:rPr>
          <w:rFonts w:ascii="Times New Roman" w:hAnsi="Times New Roman" w:cs="Times New Roman"/>
          <w:sz w:val="20"/>
          <w:szCs w:val="20"/>
        </w:rPr>
        <w:t xml:space="preserve"> </w:t>
      </w:r>
      <w:proofErr w:type="spellStart"/>
      <w:r w:rsidRPr="00E75B3A">
        <w:rPr>
          <w:rFonts w:ascii="Times New Roman" w:hAnsi="Times New Roman" w:cs="Times New Roman"/>
          <w:sz w:val="20"/>
          <w:szCs w:val="20"/>
        </w:rPr>
        <w:t>itu</w:t>
      </w:r>
      <w:proofErr w:type="spellEnd"/>
      <w:r w:rsidRPr="00E75B3A">
        <w:rPr>
          <w:rFonts w:ascii="Times New Roman" w:hAnsi="Times New Roman" w:cs="Times New Roman"/>
          <w:sz w:val="20"/>
          <w:szCs w:val="20"/>
        </w:rPr>
        <w:t xml:space="preserve"> </w:t>
      </w:r>
      <w:proofErr w:type="spellStart"/>
      <w:r w:rsidRPr="00E75B3A">
        <w:rPr>
          <w:rFonts w:ascii="Times New Roman" w:hAnsi="Times New Roman" w:cs="Times New Roman"/>
          <w:sz w:val="20"/>
          <w:szCs w:val="20"/>
        </w:rPr>
        <w:t>terdapat</w:t>
      </w:r>
      <w:proofErr w:type="spellEnd"/>
      <w:r w:rsidRPr="00E75B3A">
        <w:rPr>
          <w:rFonts w:ascii="Times New Roman" w:hAnsi="Times New Roman" w:cs="Times New Roman"/>
          <w:sz w:val="20"/>
          <w:szCs w:val="20"/>
        </w:rPr>
        <w:t xml:space="preserve"> strategi </w:t>
      </w:r>
      <w:proofErr w:type="spellStart"/>
      <w:r w:rsidRPr="00E75B3A">
        <w:rPr>
          <w:rFonts w:ascii="Times New Roman" w:hAnsi="Times New Roman" w:cs="Times New Roman"/>
          <w:sz w:val="20"/>
          <w:szCs w:val="20"/>
        </w:rPr>
        <w:t>rekrutmen</w:t>
      </w:r>
      <w:proofErr w:type="spellEnd"/>
      <w:r w:rsidRPr="00E75B3A">
        <w:rPr>
          <w:rFonts w:ascii="Times New Roman" w:hAnsi="Times New Roman" w:cs="Times New Roman"/>
          <w:sz w:val="20"/>
          <w:szCs w:val="20"/>
        </w:rPr>
        <w:t xml:space="preserve"> </w:t>
      </w:r>
      <w:r w:rsidR="006548D5" w:rsidRPr="00582814">
        <w:rPr>
          <w:rFonts w:ascii="Times New Roman" w:hAnsi="Times New Roman" w:cs="Times New Roman"/>
          <w:sz w:val="20"/>
          <w:szCs w:val="20"/>
        </w:rPr>
        <w:fldChar w:fldCharType="begin" w:fldLock="1"/>
      </w:r>
      <w:r w:rsidR="001F2EFB">
        <w:rPr>
          <w:rFonts w:ascii="Times New Roman" w:hAnsi="Times New Roman" w:cs="Times New Roman"/>
          <w:sz w:val="20"/>
          <w:szCs w:val="20"/>
        </w:rPr>
        <w:instrText>ADDIN CSL_CITATION {"citationItems":[{"id":"ITEM-1","itemData":{"DOI":"10.30868/ei.v12i03.4656","abstract":"… saat ini terkait rekrutmen guru pada sekolah? Dengan … guru untuk mengajarkan matapelajaran yang bukan pada keilmuannya berdampak pada kualitas pembelajaran dan retensi guru …","author":[{"dropping-particle":"","family":"Nashrullah","given":"Mochamad","non-dropping-particle":"","parse-names":false,"suffix":""},{"dropping-particle":"","family":"Rindaningsih","given":"Ida","non-dropping-particle":"","parse-names":false,"suffix":""}],"container-title":"Pendidikan Islam","id":"ITEM-1","issue":"03","issued":{"date-parts":[["2023"]]},"page":"2487-2500","title":"Kerangka Kerja Manajemen Rekrutmen Guru : Sebuah Tinjauan Sistematis","type":"article-journal","volume":"12"},"uris":["http://www.mendeley.com/documents/?uuid=9a9cefc3-bbdc-433a-824d-f5c52f118c17"]}],"mendeley":{"formattedCitation":"(Nashrullah &amp; Rindaningsih, 2023)","plainTextFormattedCitation":"(Nashrullah &amp; Rindaningsih, 2023)","previouslyFormattedCitation":"[14]"},"properties":{"noteIndex":0},"schema":"https://github.com/citation-style-language/schema/raw/master/csl-citation.json"}</w:instrText>
      </w:r>
      <w:r w:rsidR="006548D5" w:rsidRPr="00582814">
        <w:rPr>
          <w:rFonts w:ascii="Times New Roman" w:hAnsi="Times New Roman" w:cs="Times New Roman"/>
          <w:sz w:val="20"/>
          <w:szCs w:val="20"/>
        </w:rPr>
        <w:fldChar w:fldCharType="separate"/>
      </w:r>
      <w:r w:rsidR="001F2EFB" w:rsidRPr="001F2EFB">
        <w:rPr>
          <w:rFonts w:ascii="Times New Roman" w:hAnsi="Times New Roman" w:cs="Times New Roman"/>
          <w:noProof/>
          <w:sz w:val="20"/>
          <w:szCs w:val="20"/>
        </w:rPr>
        <w:t>(Nashrullah &amp; Rindaningsih, 2023)</w:t>
      </w:r>
      <w:r w:rsidR="006548D5" w:rsidRPr="00582814">
        <w:rPr>
          <w:rFonts w:ascii="Times New Roman" w:hAnsi="Times New Roman" w:cs="Times New Roman"/>
          <w:sz w:val="20"/>
          <w:szCs w:val="20"/>
        </w:rPr>
        <w:fldChar w:fldCharType="end"/>
      </w:r>
      <w:r w:rsidRPr="00E75B3A">
        <w:rPr>
          <w:rFonts w:ascii="Times New Roman" w:hAnsi="Times New Roman" w:cs="Times New Roman"/>
          <w:sz w:val="20"/>
          <w:szCs w:val="20"/>
        </w:rPr>
        <w:t xml:space="preserve"> </w:t>
      </w:r>
      <w:proofErr w:type="spellStart"/>
      <w:r w:rsidRPr="00E75B3A">
        <w:rPr>
          <w:rFonts w:ascii="Times New Roman" w:hAnsi="Times New Roman" w:cs="Times New Roman"/>
          <w:sz w:val="20"/>
          <w:szCs w:val="20"/>
        </w:rPr>
        <w:t>sebagai</w:t>
      </w:r>
      <w:proofErr w:type="spellEnd"/>
      <w:r w:rsidRPr="00E75B3A">
        <w:rPr>
          <w:rFonts w:ascii="Times New Roman" w:hAnsi="Times New Roman" w:cs="Times New Roman"/>
          <w:sz w:val="20"/>
          <w:szCs w:val="20"/>
        </w:rPr>
        <w:t xml:space="preserve"> </w:t>
      </w:r>
      <w:proofErr w:type="spellStart"/>
      <w:r w:rsidRPr="00E75B3A">
        <w:rPr>
          <w:rFonts w:ascii="Times New Roman" w:hAnsi="Times New Roman" w:cs="Times New Roman"/>
          <w:sz w:val="20"/>
          <w:szCs w:val="20"/>
        </w:rPr>
        <w:t>berikut</w:t>
      </w:r>
      <w:proofErr w:type="spellEnd"/>
      <w:r w:rsidRPr="00E75B3A">
        <w:rPr>
          <w:rFonts w:ascii="Times New Roman" w:hAnsi="Times New Roman" w:cs="Times New Roman"/>
          <w:sz w:val="20"/>
          <w:szCs w:val="20"/>
        </w:rPr>
        <w:t xml:space="preserve"> </w:t>
      </w:r>
    </w:p>
    <w:p w14:paraId="4CDA7B94" w14:textId="77777777" w:rsidR="00E75B3A" w:rsidRPr="00E75B3A" w:rsidRDefault="00E75B3A" w:rsidP="00E75B3A">
      <w:pPr>
        <w:pStyle w:val="Default"/>
        <w:numPr>
          <w:ilvl w:val="0"/>
          <w:numId w:val="19"/>
        </w:numPr>
        <w:ind w:left="567" w:hanging="283"/>
        <w:jc w:val="both"/>
        <w:rPr>
          <w:rFonts w:ascii="Times New Roman" w:hAnsi="Times New Roman" w:cs="Times New Roman"/>
          <w:sz w:val="20"/>
          <w:szCs w:val="20"/>
        </w:rPr>
      </w:pPr>
      <w:proofErr w:type="spellStart"/>
      <w:r w:rsidRPr="00E75B3A">
        <w:rPr>
          <w:rFonts w:ascii="Times New Roman" w:hAnsi="Times New Roman" w:cs="Times New Roman"/>
          <w:sz w:val="20"/>
          <w:szCs w:val="20"/>
        </w:rPr>
        <w:t>Kegiatan</w:t>
      </w:r>
      <w:proofErr w:type="spellEnd"/>
      <w:r w:rsidRPr="00E75B3A">
        <w:rPr>
          <w:rFonts w:ascii="Times New Roman" w:hAnsi="Times New Roman" w:cs="Times New Roman"/>
          <w:sz w:val="20"/>
          <w:szCs w:val="20"/>
        </w:rPr>
        <w:t xml:space="preserve"> </w:t>
      </w:r>
      <w:proofErr w:type="spellStart"/>
      <w:r w:rsidRPr="00E75B3A">
        <w:rPr>
          <w:rFonts w:ascii="Times New Roman" w:hAnsi="Times New Roman" w:cs="Times New Roman"/>
          <w:sz w:val="20"/>
          <w:szCs w:val="20"/>
        </w:rPr>
        <w:t>rekrutmen</w:t>
      </w:r>
      <w:proofErr w:type="spellEnd"/>
      <w:r w:rsidRPr="00E75B3A">
        <w:rPr>
          <w:rFonts w:ascii="Times New Roman" w:hAnsi="Times New Roman" w:cs="Times New Roman"/>
          <w:sz w:val="20"/>
          <w:szCs w:val="20"/>
        </w:rPr>
        <w:t xml:space="preserve"> </w:t>
      </w:r>
      <w:proofErr w:type="spellStart"/>
      <w:r w:rsidRPr="00E75B3A">
        <w:rPr>
          <w:rFonts w:ascii="Times New Roman" w:hAnsi="Times New Roman" w:cs="Times New Roman"/>
          <w:sz w:val="20"/>
          <w:szCs w:val="20"/>
        </w:rPr>
        <w:t>diawali</w:t>
      </w:r>
      <w:proofErr w:type="spellEnd"/>
      <w:r w:rsidRPr="00E75B3A">
        <w:rPr>
          <w:rFonts w:ascii="Times New Roman" w:hAnsi="Times New Roman" w:cs="Times New Roman"/>
          <w:sz w:val="20"/>
          <w:szCs w:val="20"/>
        </w:rPr>
        <w:t xml:space="preserve"> </w:t>
      </w:r>
      <w:proofErr w:type="spellStart"/>
      <w:r w:rsidRPr="00E75B3A">
        <w:rPr>
          <w:rFonts w:ascii="Times New Roman" w:hAnsi="Times New Roman" w:cs="Times New Roman"/>
          <w:sz w:val="20"/>
          <w:szCs w:val="20"/>
        </w:rPr>
        <w:t>dengan</w:t>
      </w:r>
      <w:proofErr w:type="spellEnd"/>
      <w:r w:rsidRPr="00E75B3A">
        <w:rPr>
          <w:rFonts w:ascii="Times New Roman" w:hAnsi="Times New Roman" w:cs="Times New Roman"/>
          <w:sz w:val="20"/>
          <w:szCs w:val="20"/>
        </w:rPr>
        <w:t xml:space="preserve"> </w:t>
      </w:r>
      <w:proofErr w:type="spellStart"/>
      <w:r w:rsidRPr="00E75B3A">
        <w:rPr>
          <w:rFonts w:ascii="Times New Roman" w:hAnsi="Times New Roman" w:cs="Times New Roman"/>
          <w:sz w:val="20"/>
          <w:szCs w:val="20"/>
        </w:rPr>
        <w:t>kegiatan</w:t>
      </w:r>
      <w:proofErr w:type="spellEnd"/>
      <w:r w:rsidRPr="00E75B3A">
        <w:rPr>
          <w:rFonts w:ascii="Times New Roman" w:hAnsi="Times New Roman" w:cs="Times New Roman"/>
          <w:sz w:val="20"/>
          <w:szCs w:val="20"/>
        </w:rPr>
        <w:t xml:space="preserve"> </w:t>
      </w:r>
      <w:proofErr w:type="spellStart"/>
      <w:r w:rsidRPr="00E75B3A">
        <w:rPr>
          <w:rFonts w:ascii="Times New Roman" w:hAnsi="Times New Roman" w:cs="Times New Roman"/>
          <w:sz w:val="20"/>
          <w:szCs w:val="20"/>
        </w:rPr>
        <w:t>perencanaan</w:t>
      </w:r>
      <w:proofErr w:type="spellEnd"/>
      <w:r w:rsidRPr="00E75B3A">
        <w:rPr>
          <w:rFonts w:ascii="Times New Roman" w:hAnsi="Times New Roman" w:cs="Times New Roman"/>
          <w:sz w:val="20"/>
          <w:szCs w:val="20"/>
        </w:rPr>
        <w:t xml:space="preserve"> yang </w:t>
      </w:r>
      <w:proofErr w:type="spellStart"/>
      <w:r w:rsidRPr="00E75B3A">
        <w:rPr>
          <w:rFonts w:ascii="Times New Roman" w:hAnsi="Times New Roman" w:cs="Times New Roman"/>
          <w:sz w:val="20"/>
          <w:szCs w:val="20"/>
        </w:rPr>
        <w:t>dimulai</w:t>
      </w:r>
      <w:proofErr w:type="spellEnd"/>
      <w:r w:rsidRPr="00E75B3A">
        <w:rPr>
          <w:rFonts w:ascii="Times New Roman" w:hAnsi="Times New Roman" w:cs="Times New Roman"/>
          <w:sz w:val="20"/>
          <w:szCs w:val="20"/>
        </w:rPr>
        <w:t xml:space="preserve"> </w:t>
      </w:r>
      <w:proofErr w:type="spellStart"/>
      <w:r w:rsidRPr="00E75B3A">
        <w:rPr>
          <w:rFonts w:ascii="Times New Roman" w:hAnsi="Times New Roman" w:cs="Times New Roman"/>
          <w:sz w:val="20"/>
          <w:szCs w:val="20"/>
        </w:rPr>
        <w:t>dengan</w:t>
      </w:r>
      <w:proofErr w:type="spellEnd"/>
      <w:r w:rsidRPr="00E75B3A">
        <w:rPr>
          <w:rFonts w:ascii="Times New Roman" w:hAnsi="Times New Roman" w:cs="Times New Roman"/>
          <w:sz w:val="20"/>
          <w:szCs w:val="20"/>
        </w:rPr>
        <w:t xml:space="preserve"> </w:t>
      </w:r>
      <w:proofErr w:type="spellStart"/>
      <w:r w:rsidRPr="00E75B3A">
        <w:rPr>
          <w:rFonts w:ascii="Times New Roman" w:hAnsi="Times New Roman" w:cs="Times New Roman"/>
          <w:sz w:val="20"/>
          <w:szCs w:val="20"/>
        </w:rPr>
        <w:t>analisis</w:t>
      </w:r>
      <w:proofErr w:type="spellEnd"/>
      <w:r w:rsidRPr="00E75B3A">
        <w:rPr>
          <w:rFonts w:ascii="Times New Roman" w:hAnsi="Times New Roman" w:cs="Times New Roman"/>
          <w:sz w:val="20"/>
          <w:szCs w:val="20"/>
        </w:rPr>
        <w:t xml:space="preserve"> </w:t>
      </w:r>
      <w:proofErr w:type="spellStart"/>
      <w:r w:rsidRPr="00E75B3A">
        <w:rPr>
          <w:rFonts w:ascii="Times New Roman" w:hAnsi="Times New Roman" w:cs="Times New Roman"/>
          <w:sz w:val="20"/>
          <w:szCs w:val="20"/>
        </w:rPr>
        <w:t>kebutuhan</w:t>
      </w:r>
      <w:proofErr w:type="spellEnd"/>
      <w:r w:rsidRPr="00E75B3A">
        <w:rPr>
          <w:rFonts w:ascii="Times New Roman" w:hAnsi="Times New Roman" w:cs="Times New Roman"/>
          <w:sz w:val="20"/>
          <w:szCs w:val="20"/>
        </w:rPr>
        <w:t xml:space="preserve"> dan </w:t>
      </w:r>
      <w:proofErr w:type="spellStart"/>
      <w:r w:rsidRPr="00E75B3A">
        <w:rPr>
          <w:rFonts w:ascii="Times New Roman" w:hAnsi="Times New Roman" w:cs="Times New Roman"/>
          <w:sz w:val="20"/>
          <w:szCs w:val="20"/>
        </w:rPr>
        <w:t>pemilihan</w:t>
      </w:r>
      <w:proofErr w:type="spellEnd"/>
      <w:r w:rsidRPr="00E75B3A">
        <w:rPr>
          <w:rFonts w:ascii="Times New Roman" w:hAnsi="Times New Roman" w:cs="Times New Roman"/>
          <w:sz w:val="20"/>
          <w:szCs w:val="20"/>
        </w:rPr>
        <w:t xml:space="preserve"> </w:t>
      </w:r>
      <w:proofErr w:type="spellStart"/>
      <w:r w:rsidRPr="00E75B3A">
        <w:rPr>
          <w:rFonts w:ascii="Times New Roman" w:hAnsi="Times New Roman" w:cs="Times New Roman"/>
          <w:sz w:val="20"/>
          <w:szCs w:val="20"/>
        </w:rPr>
        <w:t>metode</w:t>
      </w:r>
      <w:proofErr w:type="spellEnd"/>
      <w:r w:rsidRPr="00E75B3A">
        <w:rPr>
          <w:rFonts w:ascii="Times New Roman" w:hAnsi="Times New Roman" w:cs="Times New Roman"/>
          <w:sz w:val="20"/>
          <w:szCs w:val="20"/>
        </w:rPr>
        <w:t xml:space="preserve"> </w:t>
      </w:r>
      <w:proofErr w:type="spellStart"/>
      <w:r w:rsidRPr="00E75B3A">
        <w:rPr>
          <w:rFonts w:ascii="Times New Roman" w:hAnsi="Times New Roman" w:cs="Times New Roman"/>
          <w:sz w:val="20"/>
          <w:szCs w:val="20"/>
        </w:rPr>
        <w:t>rekrutmen</w:t>
      </w:r>
      <w:proofErr w:type="spellEnd"/>
      <w:r w:rsidRPr="00E75B3A">
        <w:rPr>
          <w:rFonts w:ascii="Times New Roman" w:hAnsi="Times New Roman" w:cs="Times New Roman"/>
          <w:sz w:val="20"/>
          <w:szCs w:val="20"/>
        </w:rPr>
        <w:t xml:space="preserve">. </w:t>
      </w:r>
    </w:p>
    <w:p w14:paraId="74C3BB9F" w14:textId="77777777" w:rsidR="00E75B3A" w:rsidRPr="00E75B3A" w:rsidRDefault="00E75B3A" w:rsidP="00E75B3A">
      <w:pPr>
        <w:pStyle w:val="Default"/>
        <w:numPr>
          <w:ilvl w:val="0"/>
          <w:numId w:val="19"/>
        </w:numPr>
        <w:ind w:left="567" w:hanging="283"/>
        <w:jc w:val="both"/>
        <w:rPr>
          <w:rFonts w:ascii="Times New Roman" w:hAnsi="Times New Roman" w:cs="Times New Roman"/>
          <w:sz w:val="20"/>
          <w:szCs w:val="20"/>
        </w:rPr>
      </w:pPr>
      <w:proofErr w:type="spellStart"/>
      <w:r w:rsidRPr="00E75B3A">
        <w:rPr>
          <w:rFonts w:ascii="Times New Roman" w:hAnsi="Times New Roman" w:cs="Times New Roman"/>
          <w:sz w:val="20"/>
          <w:szCs w:val="20"/>
        </w:rPr>
        <w:t>Kegiatan</w:t>
      </w:r>
      <w:proofErr w:type="spellEnd"/>
      <w:r w:rsidRPr="00E75B3A">
        <w:rPr>
          <w:rFonts w:ascii="Times New Roman" w:hAnsi="Times New Roman" w:cs="Times New Roman"/>
          <w:sz w:val="20"/>
          <w:szCs w:val="20"/>
        </w:rPr>
        <w:t xml:space="preserve"> </w:t>
      </w:r>
      <w:proofErr w:type="spellStart"/>
      <w:r w:rsidRPr="00E75B3A">
        <w:rPr>
          <w:rFonts w:ascii="Times New Roman" w:hAnsi="Times New Roman" w:cs="Times New Roman"/>
          <w:sz w:val="20"/>
          <w:szCs w:val="20"/>
        </w:rPr>
        <w:t>pelaksanaan</w:t>
      </w:r>
      <w:proofErr w:type="spellEnd"/>
      <w:r w:rsidRPr="00E75B3A">
        <w:rPr>
          <w:rFonts w:ascii="Times New Roman" w:hAnsi="Times New Roman" w:cs="Times New Roman"/>
          <w:sz w:val="20"/>
          <w:szCs w:val="20"/>
        </w:rPr>
        <w:t xml:space="preserve"> </w:t>
      </w:r>
      <w:proofErr w:type="spellStart"/>
      <w:r w:rsidRPr="00E75B3A">
        <w:rPr>
          <w:rFonts w:ascii="Times New Roman" w:hAnsi="Times New Roman" w:cs="Times New Roman"/>
          <w:sz w:val="20"/>
          <w:szCs w:val="20"/>
        </w:rPr>
        <w:t>dimulai</w:t>
      </w:r>
      <w:proofErr w:type="spellEnd"/>
      <w:r w:rsidRPr="00E75B3A">
        <w:rPr>
          <w:rFonts w:ascii="Times New Roman" w:hAnsi="Times New Roman" w:cs="Times New Roman"/>
          <w:sz w:val="20"/>
          <w:szCs w:val="20"/>
        </w:rPr>
        <w:t xml:space="preserve"> </w:t>
      </w:r>
      <w:proofErr w:type="spellStart"/>
      <w:r w:rsidRPr="00E75B3A">
        <w:rPr>
          <w:rFonts w:ascii="Times New Roman" w:hAnsi="Times New Roman" w:cs="Times New Roman"/>
          <w:sz w:val="20"/>
          <w:szCs w:val="20"/>
        </w:rPr>
        <w:t>dengan</w:t>
      </w:r>
      <w:proofErr w:type="spellEnd"/>
      <w:r w:rsidRPr="00E75B3A">
        <w:rPr>
          <w:rFonts w:ascii="Times New Roman" w:hAnsi="Times New Roman" w:cs="Times New Roman"/>
          <w:sz w:val="20"/>
          <w:szCs w:val="20"/>
        </w:rPr>
        <w:t xml:space="preserve"> </w:t>
      </w:r>
      <w:proofErr w:type="spellStart"/>
      <w:r w:rsidRPr="00E75B3A">
        <w:rPr>
          <w:rFonts w:ascii="Times New Roman" w:hAnsi="Times New Roman" w:cs="Times New Roman"/>
          <w:sz w:val="20"/>
          <w:szCs w:val="20"/>
        </w:rPr>
        <w:t>pembentukan</w:t>
      </w:r>
      <w:proofErr w:type="spellEnd"/>
      <w:r w:rsidRPr="00E75B3A">
        <w:rPr>
          <w:rFonts w:ascii="Times New Roman" w:hAnsi="Times New Roman" w:cs="Times New Roman"/>
          <w:sz w:val="20"/>
          <w:szCs w:val="20"/>
        </w:rPr>
        <w:t xml:space="preserve"> </w:t>
      </w:r>
      <w:proofErr w:type="spellStart"/>
      <w:r w:rsidRPr="00E75B3A">
        <w:rPr>
          <w:rFonts w:ascii="Times New Roman" w:hAnsi="Times New Roman" w:cs="Times New Roman"/>
          <w:sz w:val="20"/>
          <w:szCs w:val="20"/>
        </w:rPr>
        <w:t>panitia</w:t>
      </w:r>
      <w:proofErr w:type="spellEnd"/>
      <w:r w:rsidRPr="00E75B3A">
        <w:rPr>
          <w:rFonts w:ascii="Times New Roman" w:hAnsi="Times New Roman" w:cs="Times New Roman"/>
          <w:sz w:val="20"/>
          <w:szCs w:val="20"/>
        </w:rPr>
        <w:t xml:space="preserve"> </w:t>
      </w:r>
      <w:proofErr w:type="spellStart"/>
      <w:r w:rsidRPr="00E75B3A">
        <w:rPr>
          <w:rFonts w:ascii="Times New Roman" w:hAnsi="Times New Roman" w:cs="Times New Roman"/>
          <w:sz w:val="20"/>
          <w:szCs w:val="20"/>
        </w:rPr>
        <w:t>rekrutmen</w:t>
      </w:r>
      <w:proofErr w:type="spellEnd"/>
      <w:r w:rsidRPr="00E75B3A">
        <w:rPr>
          <w:rFonts w:ascii="Times New Roman" w:hAnsi="Times New Roman" w:cs="Times New Roman"/>
          <w:sz w:val="20"/>
          <w:szCs w:val="20"/>
        </w:rPr>
        <w:t xml:space="preserve">, yang </w:t>
      </w:r>
      <w:proofErr w:type="spellStart"/>
      <w:r w:rsidRPr="00E75B3A">
        <w:rPr>
          <w:rFonts w:ascii="Times New Roman" w:hAnsi="Times New Roman" w:cs="Times New Roman"/>
          <w:sz w:val="20"/>
          <w:szCs w:val="20"/>
        </w:rPr>
        <w:t>bertugas</w:t>
      </w:r>
      <w:proofErr w:type="spellEnd"/>
      <w:r w:rsidRPr="00E75B3A">
        <w:rPr>
          <w:rFonts w:ascii="Times New Roman" w:hAnsi="Times New Roman" w:cs="Times New Roman"/>
          <w:sz w:val="20"/>
          <w:szCs w:val="20"/>
        </w:rPr>
        <w:t xml:space="preserve"> </w:t>
      </w:r>
      <w:proofErr w:type="spellStart"/>
      <w:r w:rsidRPr="00E75B3A">
        <w:rPr>
          <w:rFonts w:ascii="Times New Roman" w:hAnsi="Times New Roman" w:cs="Times New Roman"/>
          <w:sz w:val="20"/>
          <w:szCs w:val="20"/>
        </w:rPr>
        <w:t>menentukan</w:t>
      </w:r>
      <w:proofErr w:type="spellEnd"/>
      <w:r w:rsidRPr="00E75B3A">
        <w:rPr>
          <w:rFonts w:ascii="Times New Roman" w:hAnsi="Times New Roman" w:cs="Times New Roman"/>
          <w:sz w:val="20"/>
          <w:szCs w:val="20"/>
        </w:rPr>
        <w:t xml:space="preserve"> </w:t>
      </w:r>
      <w:proofErr w:type="spellStart"/>
      <w:r w:rsidRPr="00E75B3A">
        <w:rPr>
          <w:rFonts w:ascii="Times New Roman" w:hAnsi="Times New Roman" w:cs="Times New Roman"/>
          <w:sz w:val="20"/>
          <w:szCs w:val="20"/>
        </w:rPr>
        <w:t>persyaratan</w:t>
      </w:r>
      <w:proofErr w:type="spellEnd"/>
      <w:r w:rsidRPr="00E75B3A">
        <w:rPr>
          <w:rFonts w:ascii="Times New Roman" w:hAnsi="Times New Roman" w:cs="Times New Roman"/>
          <w:sz w:val="20"/>
          <w:szCs w:val="20"/>
        </w:rPr>
        <w:t xml:space="preserve"> </w:t>
      </w:r>
      <w:proofErr w:type="spellStart"/>
      <w:r w:rsidRPr="00E75B3A">
        <w:rPr>
          <w:rFonts w:ascii="Times New Roman" w:hAnsi="Times New Roman" w:cs="Times New Roman"/>
          <w:sz w:val="20"/>
          <w:szCs w:val="20"/>
        </w:rPr>
        <w:t>calon</w:t>
      </w:r>
      <w:proofErr w:type="spellEnd"/>
      <w:r w:rsidRPr="00E75B3A">
        <w:rPr>
          <w:rFonts w:ascii="Times New Roman" w:hAnsi="Times New Roman" w:cs="Times New Roman"/>
          <w:sz w:val="20"/>
          <w:szCs w:val="20"/>
        </w:rPr>
        <w:t xml:space="preserve"> guru, </w:t>
      </w:r>
      <w:proofErr w:type="spellStart"/>
      <w:r w:rsidRPr="00E75B3A">
        <w:rPr>
          <w:rFonts w:ascii="Times New Roman" w:hAnsi="Times New Roman" w:cs="Times New Roman"/>
          <w:sz w:val="20"/>
          <w:szCs w:val="20"/>
        </w:rPr>
        <w:t>prosedur</w:t>
      </w:r>
      <w:proofErr w:type="spellEnd"/>
      <w:r w:rsidRPr="00E75B3A">
        <w:rPr>
          <w:rFonts w:ascii="Times New Roman" w:hAnsi="Times New Roman" w:cs="Times New Roman"/>
          <w:sz w:val="20"/>
          <w:szCs w:val="20"/>
        </w:rPr>
        <w:t xml:space="preserve"> </w:t>
      </w:r>
      <w:proofErr w:type="spellStart"/>
      <w:r w:rsidRPr="00E75B3A">
        <w:rPr>
          <w:rFonts w:ascii="Times New Roman" w:hAnsi="Times New Roman" w:cs="Times New Roman"/>
          <w:sz w:val="20"/>
          <w:szCs w:val="20"/>
        </w:rPr>
        <w:t>pendaftaran</w:t>
      </w:r>
      <w:proofErr w:type="spellEnd"/>
      <w:r w:rsidRPr="00E75B3A">
        <w:rPr>
          <w:rFonts w:ascii="Times New Roman" w:hAnsi="Times New Roman" w:cs="Times New Roman"/>
          <w:sz w:val="20"/>
          <w:szCs w:val="20"/>
        </w:rPr>
        <w:t xml:space="preserve">, </w:t>
      </w:r>
      <w:proofErr w:type="spellStart"/>
      <w:r w:rsidRPr="00E75B3A">
        <w:rPr>
          <w:rFonts w:ascii="Times New Roman" w:hAnsi="Times New Roman" w:cs="Times New Roman"/>
          <w:sz w:val="20"/>
          <w:szCs w:val="20"/>
        </w:rPr>
        <w:t>jadwal</w:t>
      </w:r>
      <w:proofErr w:type="spellEnd"/>
      <w:r w:rsidRPr="00E75B3A">
        <w:rPr>
          <w:rFonts w:ascii="Times New Roman" w:hAnsi="Times New Roman" w:cs="Times New Roman"/>
          <w:sz w:val="20"/>
          <w:szCs w:val="20"/>
        </w:rPr>
        <w:t xml:space="preserve"> </w:t>
      </w:r>
      <w:proofErr w:type="spellStart"/>
      <w:r w:rsidRPr="00E75B3A">
        <w:rPr>
          <w:rFonts w:ascii="Times New Roman" w:hAnsi="Times New Roman" w:cs="Times New Roman"/>
          <w:sz w:val="20"/>
          <w:szCs w:val="20"/>
        </w:rPr>
        <w:t>rekrutmen</w:t>
      </w:r>
      <w:proofErr w:type="spellEnd"/>
      <w:r w:rsidRPr="00E75B3A">
        <w:rPr>
          <w:rFonts w:ascii="Times New Roman" w:hAnsi="Times New Roman" w:cs="Times New Roman"/>
          <w:sz w:val="20"/>
          <w:szCs w:val="20"/>
        </w:rPr>
        <w:t xml:space="preserve">, dan </w:t>
      </w:r>
      <w:proofErr w:type="spellStart"/>
      <w:r w:rsidRPr="00E75B3A">
        <w:rPr>
          <w:rFonts w:ascii="Times New Roman" w:hAnsi="Times New Roman" w:cs="Times New Roman"/>
          <w:sz w:val="20"/>
          <w:szCs w:val="20"/>
        </w:rPr>
        <w:t>penyiapan</w:t>
      </w:r>
      <w:proofErr w:type="spellEnd"/>
      <w:r w:rsidRPr="00E75B3A">
        <w:rPr>
          <w:rFonts w:ascii="Times New Roman" w:hAnsi="Times New Roman" w:cs="Times New Roman"/>
          <w:sz w:val="20"/>
          <w:szCs w:val="20"/>
        </w:rPr>
        <w:t xml:space="preserve"> </w:t>
      </w:r>
      <w:proofErr w:type="spellStart"/>
      <w:r w:rsidRPr="00E75B3A">
        <w:rPr>
          <w:rFonts w:ascii="Times New Roman" w:hAnsi="Times New Roman" w:cs="Times New Roman"/>
          <w:sz w:val="20"/>
          <w:szCs w:val="20"/>
        </w:rPr>
        <w:t>materi</w:t>
      </w:r>
      <w:proofErr w:type="spellEnd"/>
      <w:r w:rsidRPr="00E75B3A">
        <w:rPr>
          <w:rFonts w:ascii="Times New Roman" w:hAnsi="Times New Roman" w:cs="Times New Roman"/>
          <w:sz w:val="20"/>
          <w:szCs w:val="20"/>
        </w:rPr>
        <w:t xml:space="preserve"> </w:t>
      </w:r>
      <w:proofErr w:type="spellStart"/>
      <w:r w:rsidRPr="00E75B3A">
        <w:rPr>
          <w:rFonts w:ascii="Times New Roman" w:hAnsi="Times New Roman" w:cs="Times New Roman"/>
          <w:sz w:val="20"/>
          <w:szCs w:val="20"/>
        </w:rPr>
        <w:t>ujian</w:t>
      </w:r>
      <w:proofErr w:type="spellEnd"/>
      <w:r w:rsidRPr="00E75B3A">
        <w:rPr>
          <w:rFonts w:ascii="Times New Roman" w:hAnsi="Times New Roman" w:cs="Times New Roman"/>
          <w:sz w:val="20"/>
          <w:szCs w:val="20"/>
        </w:rPr>
        <w:t xml:space="preserve">. </w:t>
      </w:r>
    </w:p>
    <w:p w14:paraId="1401C152" w14:textId="77777777" w:rsidR="00E75B3A" w:rsidRPr="00E75B3A" w:rsidRDefault="00E75B3A" w:rsidP="00E75B3A">
      <w:pPr>
        <w:pStyle w:val="Default"/>
        <w:numPr>
          <w:ilvl w:val="0"/>
          <w:numId w:val="19"/>
        </w:numPr>
        <w:ind w:left="567" w:hanging="283"/>
        <w:jc w:val="both"/>
        <w:rPr>
          <w:rFonts w:ascii="Times New Roman" w:hAnsi="Times New Roman" w:cs="Times New Roman"/>
          <w:sz w:val="20"/>
          <w:szCs w:val="20"/>
        </w:rPr>
      </w:pPr>
      <w:proofErr w:type="spellStart"/>
      <w:r w:rsidRPr="00E75B3A">
        <w:rPr>
          <w:rFonts w:ascii="Times New Roman" w:hAnsi="Times New Roman" w:cs="Times New Roman"/>
          <w:sz w:val="20"/>
          <w:szCs w:val="20"/>
        </w:rPr>
        <w:t>Kegiatan</w:t>
      </w:r>
      <w:proofErr w:type="spellEnd"/>
      <w:r w:rsidRPr="00E75B3A">
        <w:rPr>
          <w:rFonts w:ascii="Times New Roman" w:hAnsi="Times New Roman" w:cs="Times New Roman"/>
          <w:sz w:val="20"/>
          <w:szCs w:val="20"/>
        </w:rPr>
        <w:t xml:space="preserve"> </w:t>
      </w:r>
      <w:proofErr w:type="spellStart"/>
      <w:r w:rsidRPr="00E75B3A">
        <w:rPr>
          <w:rFonts w:ascii="Times New Roman" w:hAnsi="Times New Roman" w:cs="Times New Roman"/>
          <w:sz w:val="20"/>
          <w:szCs w:val="20"/>
        </w:rPr>
        <w:t>dilanjutkan</w:t>
      </w:r>
      <w:proofErr w:type="spellEnd"/>
      <w:r w:rsidRPr="00E75B3A">
        <w:rPr>
          <w:rFonts w:ascii="Times New Roman" w:hAnsi="Times New Roman" w:cs="Times New Roman"/>
          <w:sz w:val="20"/>
          <w:szCs w:val="20"/>
        </w:rPr>
        <w:t xml:space="preserve"> </w:t>
      </w:r>
      <w:proofErr w:type="spellStart"/>
      <w:r w:rsidRPr="00E75B3A">
        <w:rPr>
          <w:rFonts w:ascii="Times New Roman" w:hAnsi="Times New Roman" w:cs="Times New Roman"/>
          <w:sz w:val="20"/>
          <w:szCs w:val="20"/>
        </w:rPr>
        <w:t>dengan</w:t>
      </w:r>
      <w:proofErr w:type="spellEnd"/>
      <w:r w:rsidRPr="00E75B3A">
        <w:rPr>
          <w:rFonts w:ascii="Times New Roman" w:hAnsi="Times New Roman" w:cs="Times New Roman"/>
          <w:sz w:val="20"/>
          <w:szCs w:val="20"/>
        </w:rPr>
        <w:t xml:space="preserve"> </w:t>
      </w:r>
      <w:proofErr w:type="spellStart"/>
      <w:r w:rsidRPr="00E75B3A">
        <w:rPr>
          <w:rFonts w:ascii="Times New Roman" w:hAnsi="Times New Roman" w:cs="Times New Roman"/>
          <w:sz w:val="20"/>
          <w:szCs w:val="20"/>
        </w:rPr>
        <w:t>publikasi</w:t>
      </w:r>
      <w:proofErr w:type="spellEnd"/>
      <w:r w:rsidRPr="00E75B3A">
        <w:rPr>
          <w:rFonts w:ascii="Times New Roman" w:hAnsi="Times New Roman" w:cs="Times New Roman"/>
          <w:sz w:val="20"/>
          <w:szCs w:val="20"/>
        </w:rPr>
        <w:t xml:space="preserve"> </w:t>
      </w:r>
      <w:proofErr w:type="spellStart"/>
      <w:r w:rsidRPr="00E75B3A">
        <w:rPr>
          <w:rFonts w:ascii="Times New Roman" w:hAnsi="Times New Roman" w:cs="Times New Roman"/>
          <w:sz w:val="20"/>
          <w:szCs w:val="20"/>
        </w:rPr>
        <w:t>informasi</w:t>
      </w:r>
      <w:proofErr w:type="spellEnd"/>
      <w:r w:rsidRPr="00E75B3A">
        <w:rPr>
          <w:rFonts w:ascii="Times New Roman" w:hAnsi="Times New Roman" w:cs="Times New Roman"/>
          <w:sz w:val="20"/>
          <w:szCs w:val="20"/>
        </w:rPr>
        <w:t xml:space="preserve"> </w:t>
      </w:r>
      <w:proofErr w:type="spellStart"/>
      <w:r w:rsidRPr="00E75B3A">
        <w:rPr>
          <w:rFonts w:ascii="Times New Roman" w:hAnsi="Times New Roman" w:cs="Times New Roman"/>
          <w:sz w:val="20"/>
          <w:szCs w:val="20"/>
        </w:rPr>
        <w:t>lowongan</w:t>
      </w:r>
      <w:proofErr w:type="spellEnd"/>
      <w:r w:rsidRPr="00E75B3A">
        <w:rPr>
          <w:rFonts w:ascii="Times New Roman" w:hAnsi="Times New Roman" w:cs="Times New Roman"/>
          <w:sz w:val="20"/>
          <w:szCs w:val="20"/>
        </w:rPr>
        <w:t xml:space="preserve"> </w:t>
      </w:r>
      <w:proofErr w:type="spellStart"/>
      <w:r w:rsidRPr="00E75B3A">
        <w:rPr>
          <w:rFonts w:ascii="Times New Roman" w:hAnsi="Times New Roman" w:cs="Times New Roman"/>
          <w:sz w:val="20"/>
          <w:szCs w:val="20"/>
        </w:rPr>
        <w:t>sampai</w:t>
      </w:r>
      <w:proofErr w:type="spellEnd"/>
      <w:r w:rsidRPr="00E75B3A">
        <w:rPr>
          <w:rFonts w:ascii="Times New Roman" w:hAnsi="Times New Roman" w:cs="Times New Roman"/>
          <w:sz w:val="20"/>
          <w:szCs w:val="20"/>
        </w:rPr>
        <w:t xml:space="preserve"> </w:t>
      </w:r>
      <w:proofErr w:type="spellStart"/>
      <w:r w:rsidRPr="00E75B3A">
        <w:rPr>
          <w:rFonts w:ascii="Times New Roman" w:hAnsi="Times New Roman" w:cs="Times New Roman"/>
          <w:sz w:val="20"/>
          <w:szCs w:val="20"/>
        </w:rPr>
        <w:t>dengan</w:t>
      </w:r>
      <w:proofErr w:type="spellEnd"/>
      <w:r w:rsidRPr="00E75B3A">
        <w:rPr>
          <w:rFonts w:ascii="Times New Roman" w:hAnsi="Times New Roman" w:cs="Times New Roman"/>
          <w:sz w:val="20"/>
          <w:szCs w:val="20"/>
        </w:rPr>
        <w:t xml:space="preserve"> proses </w:t>
      </w:r>
      <w:proofErr w:type="spellStart"/>
      <w:r w:rsidRPr="00E75B3A">
        <w:rPr>
          <w:rFonts w:ascii="Times New Roman" w:hAnsi="Times New Roman" w:cs="Times New Roman"/>
          <w:sz w:val="20"/>
          <w:szCs w:val="20"/>
        </w:rPr>
        <w:t>seleksi</w:t>
      </w:r>
      <w:proofErr w:type="spellEnd"/>
      <w:r w:rsidRPr="00E75B3A">
        <w:rPr>
          <w:rFonts w:ascii="Times New Roman" w:hAnsi="Times New Roman" w:cs="Times New Roman"/>
          <w:sz w:val="20"/>
          <w:szCs w:val="20"/>
        </w:rPr>
        <w:t xml:space="preserve"> </w:t>
      </w:r>
      <w:proofErr w:type="spellStart"/>
      <w:r w:rsidRPr="00E75B3A">
        <w:rPr>
          <w:rFonts w:ascii="Times New Roman" w:hAnsi="Times New Roman" w:cs="Times New Roman"/>
          <w:sz w:val="20"/>
          <w:szCs w:val="20"/>
        </w:rPr>
        <w:t>calon</w:t>
      </w:r>
      <w:proofErr w:type="spellEnd"/>
      <w:r w:rsidRPr="00E75B3A">
        <w:rPr>
          <w:rFonts w:ascii="Times New Roman" w:hAnsi="Times New Roman" w:cs="Times New Roman"/>
          <w:sz w:val="20"/>
          <w:szCs w:val="20"/>
        </w:rPr>
        <w:t xml:space="preserve"> guru. </w:t>
      </w:r>
    </w:p>
    <w:p w14:paraId="22621253" w14:textId="7F319EDE" w:rsidR="00E75B3A" w:rsidRDefault="00E75B3A" w:rsidP="00E75B3A">
      <w:pPr>
        <w:pStyle w:val="Default"/>
        <w:ind w:firstLine="284"/>
        <w:jc w:val="both"/>
        <w:rPr>
          <w:rFonts w:ascii="Times New Roman" w:hAnsi="Times New Roman" w:cs="Times New Roman"/>
          <w:sz w:val="20"/>
          <w:szCs w:val="20"/>
        </w:rPr>
      </w:pPr>
      <w:proofErr w:type="spellStart"/>
      <w:r w:rsidRPr="00E75B3A">
        <w:rPr>
          <w:rFonts w:ascii="Times New Roman" w:hAnsi="Times New Roman" w:cs="Times New Roman"/>
          <w:sz w:val="20"/>
          <w:szCs w:val="20"/>
        </w:rPr>
        <w:t>Kegiatan</w:t>
      </w:r>
      <w:proofErr w:type="spellEnd"/>
      <w:r w:rsidRPr="00E75B3A">
        <w:rPr>
          <w:rFonts w:ascii="Times New Roman" w:hAnsi="Times New Roman" w:cs="Times New Roman"/>
          <w:sz w:val="20"/>
          <w:szCs w:val="20"/>
        </w:rPr>
        <w:t xml:space="preserve"> </w:t>
      </w:r>
      <w:proofErr w:type="spellStart"/>
      <w:r w:rsidRPr="00E75B3A">
        <w:rPr>
          <w:rFonts w:ascii="Times New Roman" w:hAnsi="Times New Roman" w:cs="Times New Roman"/>
          <w:sz w:val="20"/>
          <w:szCs w:val="20"/>
        </w:rPr>
        <w:t>pemeriksaan</w:t>
      </w:r>
      <w:proofErr w:type="spellEnd"/>
      <w:r w:rsidRPr="00E75B3A">
        <w:rPr>
          <w:rFonts w:ascii="Times New Roman" w:hAnsi="Times New Roman" w:cs="Times New Roman"/>
          <w:sz w:val="20"/>
          <w:szCs w:val="20"/>
        </w:rPr>
        <w:t xml:space="preserve"> </w:t>
      </w:r>
      <w:proofErr w:type="spellStart"/>
      <w:r w:rsidRPr="00E75B3A">
        <w:rPr>
          <w:rFonts w:ascii="Times New Roman" w:hAnsi="Times New Roman" w:cs="Times New Roman"/>
          <w:sz w:val="20"/>
          <w:szCs w:val="20"/>
        </w:rPr>
        <w:t>dilakukan</w:t>
      </w:r>
      <w:proofErr w:type="spellEnd"/>
      <w:r w:rsidRPr="00E75B3A">
        <w:rPr>
          <w:rFonts w:ascii="Times New Roman" w:hAnsi="Times New Roman" w:cs="Times New Roman"/>
          <w:sz w:val="20"/>
          <w:szCs w:val="20"/>
        </w:rPr>
        <w:t xml:space="preserve"> </w:t>
      </w:r>
      <w:proofErr w:type="spellStart"/>
      <w:r w:rsidRPr="00E75B3A">
        <w:rPr>
          <w:rFonts w:ascii="Times New Roman" w:hAnsi="Times New Roman" w:cs="Times New Roman"/>
          <w:sz w:val="20"/>
          <w:szCs w:val="20"/>
        </w:rPr>
        <w:t>untuk</w:t>
      </w:r>
      <w:proofErr w:type="spellEnd"/>
      <w:r w:rsidRPr="00E75B3A">
        <w:rPr>
          <w:rFonts w:ascii="Times New Roman" w:hAnsi="Times New Roman" w:cs="Times New Roman"/>
          <w:sz w:val="20"/>
          <w:szCs w:val="20"/>
        </w:rPr>
        <w:t xml:space="preserve"> </w:t>
      </w:r>
      <w:proofErr w:type="spellStart"/>
      <w:r w:rsidRPr="00E75B3A">
        <w:rPr>
          <w:rFonts w:ascii="Times New Roman" w:hAnsi="Times New Roman" w:cs="Times New Roman"/>
          <w:sz w:val="20"/>
          <w:szCs w:val="20"/>
        </w:rPr>
        <w:t>menganalisis</w:t>
      </w:r>
      <w:proofErr w:type="spellEnd"/>
      <w:r w:rsidRPr="00E75B3A">
        <w:rPr>
          <w:rFonts w:ascii="Times New Roman" w:hAnsi="Times New Roman" w:cs="Times New Roman"/>
          <w:sz w:val="20"/>
          <w:szCs w:val="20"/>
        </w:rPr>
        <w:t xml:space="preserve"> </w:t>
      </w:r>
      <w:proofErr w:type="spellStart"/>
      <w:r w:rsidRPr="00E75B3A">
        <w:rPr>
          <w:rFonts w:ascii="Times New Roman" w:hAnsi="Times New Roman" w:cs="Times New Roman"/>
          <w:sz w:val="20"/>
          <w:szCs w:val="20"/>
        </w:rPr>
        <w:t>kesesuaian</w:t>
      </w:r>
      <w:proofErr w:type="spellEnd"/>
      <w:r w:rsidRPr="00E75B3A">
        <w:rPr>
          <w:rFonts w:ascii="Times New Roman" w:hAnsi="Times New Roman" w:cs="Times New Roman"/>
          <w:sz w:val="20"/>
          <w:szCs w:val="20"/>
        </w:rPr>
        <w:t xml:space="preserve"> </w:t>
      </w:r>
      <w:proofErr w:type="spellStart"/>
      <w:r w:rsidRPr="00E75B3A">
        <w:rPr>
          <w:rFonts w:ascii="Times New Roman" w:hAnsi="Times New Roman" w:cs="Times New Roman"/>
          <w:sz w:val="20"/>
          <w:szCs w:val="20"/>
        </w:rPr>
        <w:t>antara</w:t>
      </w:r>
      <w:proofErr w:type="spellEnd"/>
      <w:r w:rsidRPr="00E75B3A">
        <w:rPr>
          <w:rFonts w:ascii="Times New Roman" w:hAnsi="Times New Roman" w:cs="Times New Roman"/>
          <w:sz w:val="20"/>
          <w:szCs w:val="20"/>
        </w:rPr>
        <w:t xml:space="preserve"> </w:t>
      </w:r>
      <w:proofErr w:type="spellStart"/>
      <w:r w:rsidRPr="00E75B3A">
        <w:rPr>
          <w:rFonts w:ascii="Times New Roman" w:hAnsi="Times New Roman" w:cs="Times New Roman"/>
          <w:sz w:val="20"/>
          <w:szCs w:val="20"/>
        </w:rPr>
        <w:t>perencanaan</w:t>
      </w:r>
      <w:proofErr w:type="spellEnd"/>
      <w:r w:rsidRPr="00E75B3A">
        <w:rPr>
          <w:rFonts w:ascii="Times New Roman" w:hAnsi="Times New Roman" w:cs="Times New Roman"/>
          <w:sz w:val="20"/>
          <w:szCs w:val="20"/>
        </w:rPr>
        <w:t xml:space="preserve"> dan </w:t>
      </w:r>
      <w:proofErr w:type="spellStart"/>
      <w:r w:rsidRPr="00E75B3A">
        <w:rPr>
          <w:rFonts w:ascii="Times New Roman" w:hAnsi="Times New Roman" w:cs="Times New Roman"/>
          <w:sz w:val="20"/>
          <w:szCs w:val="20"/>
        </w:rPr>
        <w:t>pelaksanaan</w:t>
      </w:r>
      <w:proofErr w:type="spellEnd"/>
      <w:r w:rsidRPr="00E75B3A">
        <w:rPr>
          <w:rFonts w:ascii="Times New Roman" w:hAnsi="Times New Roman" w:cs="Times New Roman"/>
          <w:sz w:val="20"/>
          <w:szCs w:val="20"/>
        </w:rPr>
        <w:t xml:space="preserve">, </w:t>
      </w:r>
      <w:proofErr w:type="spellStart"/>
      <w:r w:rsidRPr="00E75B3A">
        <w:rPr>
          <w:rFonts w:ascii="Times New Roman" w:hAnsi="Times New Roman" w:cs="Times New Roman"/>
          <w:sz w:val="20"/>
          <w:szCs w:val="20"/>
        </w:rPr>
        <w:t>hasil</w:t>
      </w:r>
      <w:proofErr w:type="spellEnd"/>
      <w:r w:rsidRPr="00E75B3A">
        <w:rPr>
          <w:rFonts w:ascii="Times New Roman" w:hAnsi="Times New Roman" w:cs="Times New Roman"/>
          <w:sz w:val="20"/>
          <w:szCs w:val="20"/>
        </w:rPr>
        <w:t xml:space="preserve"> yang </w:t>
      </w:r>
      <w:proofErr w:type="spellStart"/>
      <w:r w:rsidRPr="00E75B3A">
        <w:rPr>
          <w:rFonts w:ascii="Times New Roman" w:hAnsi="Times New Roman" w:cs="Times New Roman"/>
          <w:sz w:val="20"/>
          <w:szCs w:val="20"/>
        </w:rPr>
        <w:t>dicapai</w:t>
      </w:r>
      <w:proofErr w:type="spellEnd"/>
      <w:r w:rsidRPr="00E75B3A">
        <w:rPr>
          <w:rFonts w:ascii="Times New Roman" w:hAnsi="Times New Roman" w:cs="Times New Roman"/>
          <w:sz w:val="20"/>
          <w:szCs w:val="20"/>
        </w:rPr>
        <w:t xml:space="preserve"> </w:t>
      </w:r>
      <w:proofErr w:type="spellStart"/>
      <w:r w:rsidRPr="00E75B3A">
        <w:rPr>
          <w:rFonts w:ascii="Times New Roman" w:hAnsi="Times New Roman" w:cs="Times New Roman"/>
          <w:sz w:val="20"/>
          <w:szCs w:val="20"/>
        </w:rPr>
        <w:t>dalam</w:t>
      </w:r>
      <w:proofErr w:type="spellEnd"/>
      <w:r w:rsidRPr="00E75B3A">
        <w:rPr>
          <w:rFonts w:ascii="Times New Roman" w:hAnsi="Times New Roman" w:cs="Times New Roman"/>
          <w:sz w:val="20"/>
          <w:szCs w:val="20"/>
        </w:rPr>
        <w:t xml:space="preserve"> </w:t>
      </w:r>
      <w:proofErr w:type="spellStart"/>
      <w:r w:rsidRPr="00E75B3A">
        <w:rPr>
          <w:rFonts w:ascii="Times New Roman" w:hAnsi="Times New Roman" w:cs="Times New Roman"/>
          <w:sz w:val="20"/>
          <w:szCs w:val="20"/>
        </w:rPr>
        <w:t>kegiatan</w:t>
      </w:r>
      <w:proofErr w:type="spellEnd"/>
      <w:r w:rsidRPr="00E75B3A">
        <w:rPr>
          <w:rFonts w:ascii="Times New Roman" w:hAnsi="Times New Roman" w:cs="Times New Roman"/>
          <w:sz w:val="20"/>
          <w:szCs w:val="20"/>
        </w:rPr>
        <w:t xml:space="preserve"> </w:t>
      </w:r>
      <w:proofErr w:type="spellStart"/>
      <w:r w:rsidRPr="00E75B3A">
        <w:rPr>
          <w:rFonts w:ascii="Times New Roman" w:hAnsi="Times New Roman" w:cs="Times New Roman"/>
          <w:sz w:val="20"/>
          <w:szCs w:val="20"/>
        </w:rPr>
        <w:t>rekrutmen</w:t>
      </w:r>
      <w:proofErr w:type="spellEnd"/>
      <w:r w:rsidRPr="00E75B3A">
        <w:rPr>
          <w:rFonts w:ascii="Times New Roman" w:hAnsi="Times New Roman" w:cs="Times New Roman"/>
          <w:sz w:val="20"/>
          <w:szCs w:val="20"/>
        </w:rPr>
        <w:t xml:space="preserve">, </w:t>
      </w:r>
      <w:proofErr w:type="spellStart"/>
      <w:r w:rsidRPr="00E75B3A">
        <w:rPr>
          <w:rFonts w:ascii="Times New Roman" w:hAnsi="Times New Roman" w:cs="Times New Roman"/>
          <w:sz w:val="20"/>
          <w:szCs w:val="20"/>
        </w:rPr>
        <w:t>serta</w:t>
      </w:r>
      <w:proofErr w:type="spellEnd"/>
      <w:r w:rsidRPr="00E75B3A">
        <w:rPr>
          <w:rFonts w:ascii="Times New Roman" w:hAnsi="Times New Roman" w:cs="Times New Roman"/>
          <w:sz w:val="20"/>
          <w:szCs w:val="20"/>
        </w:rPr>
        <w:t xml:space="preserve"> </w:t>
      </w:r>
      <w:proofErr w:type="spellStart"/>
      <w:r w:rsidRPr="00E75B3A">
        <w:rPr>
          <w:rFonts w:ascii="Times New Roman" w:hAnsi="Times New Roman" w:cs="Times New Roman"/>
          <w:sz w:val="20"/>
          <w:szCs w:val="20"/>
        </w:rPr>
        <w:t>memantau</w:t>
      </w:r>
      <w:proofErr w:type="spellEnd"/>
      <w:r w:rsidRPr="00E75B3A">
        <w:rPr>
          <w:rFonts w:ascii="Times New Roman" w:hAnsi="Times New Roman" w:cs="Times New Roman"/>
          <w:sz w:val="20"/>
          <w:szCs w:val="20"/>
        </w:rPr>
        <w:t xml:space="preserve"> agar </w:t>
      </w:r>
      <w:proofErr w:type="spellStart"/>
      <w:r w:rsidRPr="00E75B3A">
        <w:rPr>
          <w:rFonts w:ascii="Times New Roman" w:hAnsi="Times New Roman" w:cs="Times New Roman"/>
          <w:sz w:val="20"/>
          <w:szCs w:val="20"/>
        </w:rPr>
        <w:t>tidak</w:t>
      </w:r>
      <w:proofErr w:type="spellEnd"/>
      <w:r w:rsidRPr="00E75B3A">
        <w:rPr>
          <w:rFonts w:ascii="Times New Roman" w:hAnsi="Times New Roman" w:cs="Times New Roman"/>
          <w:sz w:val="20"/>
          <w:szCs w:val="20"/>
        </w:rPr>
        <w:t xml:space="preserve"> </w:t>
      </w:r>
      <w:proofErr w:type="spellStart"/>
      <w:r w:rsidRPr="00E75B3A">
        <w:rPr>
          <w:rFonts w:ascii="Times New Roman" w:hAnsi="Times New Roman" w:cs="Times New Roman"/>
          <w:sz w:val="20"/>
          <w:szCs w:val="20"/>
        </w:rPr>
        <w:t>terjadi</w:t>
      </w:r>
      <w:proofErr w:type="spellEnd"/>
      <w:r w:rsidRPr="00E75B3A">
        <w:rPr>
          <w:rFonts w:ascii="Times New Roman" w:hAnsi="Times New Roman" w:cs="Times New Roman"/>
          <w:sz w:val="20"/>
          <w:szCs w:val="20"/>
        </w:rPr>
        <w:t xml:space="preserve"> </w:t>
      </w:r>
      <w:proofErr w:type="spellStart"/>
      <w:r w:rsidRPr="00E75B3A">
        <w:rPr>
          <w:rFonts w:ascii="Times New Roman" w:hAnsi="Times New Roman" w:cs="Times New Roman"/>
          <w:sz w:val="20"/>
          <w:szCs w:val="20"/>
        </w:rPr>
        <w:t>penyimpangan</w:t>
      </w:r>
      <w:proofErr w:type="spellEnd"/>
      <w:r w:rsidRPr="00E75B3A">
        <w:rPr>
          <w:rFonts w:ascii="Times New Roman" w:hAnsi="Times New Roman" w:cs="Times New Roman"/>
          <w:sz w:val="20"/>
          <w:szCs w:val="20"/>
        </w:rPr>
        <w:t xml:space="preserve"> </w:t>
      </w:r>
      <w:proofErr w:type="spellStart"/>
      <w:r w:rsidRPr="00E75B3A">
        <w:rPr>
          <w:rFonts w:ascii="Times New Roman" w:hAnsi="Times New Roman" w:cs="Times New Roman"/>
          <w:sz w:val="20"/>
          <w:szCs w:val="20"/>
        </w:rPr>
        <w:t>selama</w:t>
      </w:r>
      <w:proofErr w:type="spellEnd"/>
      <w:r w:rsidRPr="00E75B3A">
        <w:rPr>
          <w:rFonts w:ascii="Times New Roman" w:hAnsi="Times New Roman" w:cs="Times New Roman"/>
          <w:sz w:val="20"/>
          <w:szCs w:val="20"/>
        </w:rPr>
        <w:t xml:space="preserve"> proses </w:t>
      </w:r>
      <w:proofErr w:type="spellStart"/>
      <w:r w:rsidRPr="00E75B3A">
        <w:rPr>
          <w:rFonts w:ascii="Times New Roman" w:hAnsi="Times New Roman" w:cs="Times New Roman"/>
          <w:sz w:val="20"/>
          <w:szCs w:val="20"/>
        </w:rPr>
        <w:t>rekrutmen</w:t>
      </w:r>
      <w:proofErr w:type="spellEnd"/>
      <w:r w:rsidRPr="00E75B3A">
        <w:rPr>
          <w:rFonts w:ascii="Times New Roman" w:hAnsi="Times New Roman" w:cs="Times New Roman"/>
          <w:sz w:val="20"/>
          <w:szCs w:val="20"/>
        </w:rPr>
        <w:t xml:space="preserve"> </w:t>
      </w:r>
      <w:proofErr w:type="spellStart"/>
      <w:r w:rsidRPr="00E75B3A">
        <w:rPr>
          <w:rFonts w:ascii="Times New Roman" w:hAnsi="Times New Roman" w:cs="Times New Roman"/>
          <w:sz w:val="20"/>
          <w:szCs w:val="20"/>
        </w:rPr>
        <w:t>berlangsung</w:t>
      </w:r>
      <w:proofErr w:type="spellEnd"/>
      <w:r w:rsidRPr="00E75B3A">
        <w:rPr>
          <w:rFonts w:ascii="Times New Roman" w:hAnsi="Times New Roman" w:cs="Times New Roman"/>
          <w:sz w:val="20"/>
          <w:szCs w:val="20"/>
        </w:rPr>
        <w:t xml:space="preserve">. </w:t>
      </w:r>
      <w:proofErr w:type="spellStart"/>
      <w:r w:rsidRPr="00E75B3A">
        <w:rPr>
          <w:rFonts w:ascii="Times New Roman" w:hAnsi="Times New Roman" w:cs="Times New Roman"/>
          <w:sz w:val="20"/>
          <w:szCs w:val="20"/>
        </w:rPr>
        <w:t>Kegiatan</w:t>
      </w:r>
      <w:proofErr w:type="spellEnd"/>
      <w:r w:rsidRPr="00E75B3A">
        <w:rPr>
          <w:rFonts w:ascii="Times New Roman" w:hAnsi="Times New Roman" w:cs="Times New Roman"/>
          <w:sz w:val="20"/>
          <w:szCs w:val="20"/>
        </w:rPr>
        <w:t xml:space="preserve"> </w:t>
      </w:r>
      <w:proofErr w:type="spellStart"/>
      <w:r w:rsidRPr="00E75B3A">
        <w:rPr>
          <w:rFonts w:ascii="Times New Roman" w:hAnsi="Times New Roman" w:cs="Times New Roman"/>
          <w:sz w:val="20"/>
          <w:szCs w:val="20"/>
        </w:rPr>
        <w:t>ini</w:t>
      </w:r>
      <w:proofErr w:type="spellEnd"/>
      <w:r w:rsidRPr="00E75B3A">
        <w:rPr>
          <w:rFonts w:ascii="Times New Roman" w:hAnsi="Times New Roman" w:cs="Times New Roman"/>
          <w:sz w:val="20"/>
          <w:szCs w:val="20"/>
        </w:rPr>
        <w:t xml:space="preserve"> </w:t>
      </w:r>
      <w:proofErr w:type="spellStart"/>
      <w:r w:rsidRPr="00E75B3A">
        <w:rPr>
          <w:rFonts w:ascii="Times New Roman" w:hAnsi="Times New Roman" w:cs="Times New Roman"/>
          <w:sz w:val="20"/>
          <w:szCs w:val="20"/>
        </w:rPr>
        <w:t>merupakan</w:t>
      </w:r>
      <w:proofErr w:type="spellEnd"/>
      <w:r w:rsidRPr="00E75B3A">
        <w:rPr>
          <w:rFonts w:ascii="Times New Roman" w:hAnsi="Times New Roman" w:cs="Times New Roman"/>
          <w:sz w:val="20"/>
          <w:szCs w:val="20"/>
        </w:rPr>
        <w:t xml:space="preserve"> </w:t>
      </w:r>
      <w:proofErr w:type="spellStart"/>
      <w:r w:rsidRPr="00E75B3A">
        <w:rPr>
          <w:rFonts w:ascii="Times New Roman" w:hAnsi="Times New Roman" w:cs="Times New Roman"/>
          <w:sz w:val="20"/>
          <w:szCs w:val="20"/>
        </w:rPr>
        <w:t>tindak</w:t>
      </w:r>
      <w:proofErr w:type="spellEnd"/>
      <w:r w:rsidRPr="00E75B3A">
        <w:rPr>
          <w:rFonts w:ascii="Times New Roman" w:hAnsi="Times New Roman" w:cs="Times New Roman"/>
          <w:sz w:val="20"/>
          <w:szCs w:val="20"/>
        </w:rPr>
        <w:t xml:space="preserve"> </w:t>
      </w:r>
      <w:proofErr w:type="spellStart"/>
      <w:r w:rsidRPr="00E75B3A">
        <w:rPr>
          <w:rFonts w:ascii="Times New Roman" w:hAnsi="Times New Roman" w:cs="Times New Roman"/>
          <w:sz w:val="20"/>
          <w:szCs w:val="20"/>
        </w:rPr>
        <w:t>lanjut</w:t>
      </w:r>
      <w:proofErr w:type="spellEnd"/>
      <w:r w:rsidRPr="00E75B3A">
        <w:rPr>
          <w:rFonts w:ascii="Times New Roman" w:hAnsi="Times New Roman" w:cs="Times New Roman"/>
          <w:sz w:val="20"/>
          <w:szCs w:val="20"/>
        </w:rPr>
        <w:t xml:space="preserve"> </w:t>
      </w:r>
      <w:proofErr w:type="spellStart"/>
      <w:r w:rsidRPr="00E75B3A">
        <w:rPr>
          <w:rFonts w:ascii="Times New Roman" w:hAnsi="Times New Roman" w:cs="Times New Roman"/>
          <w:sz w:val="20"/>
          <w:szCs w:val="20"/>
        </w:rPr>
        <w:t>dari</w:t>
      </w:r>
      <w:proofErr w:type="spellEnd"/>
      <w:r w:rsidRPr="00E75B3A">
        <w:rPr>
          <w:rFonts w:ascii="Times New Roman" w:hAnsi="Times New Roman" w:cs="Times New Roman"/>
          <w:sz w:val="20"/>
          <w:szCs w:val="20"/>
        </w:rPr>
        <w:t xml:space="preserve"> </w:t>
      </w:r>
      <w:proofErr w:type="spellStart"/>
      <w:r w:rsidRPr="00E75B3A">
        <w:rPr>
          <w:rFonts w:ascii="Times New Roman" w:hAnsi="Times New Roman" w:cs="Times New Roman"/>
          <w:sz w:val="20"/>
          <w:szCs w:val="20"/>
        </w:rPr>
        <w:t>hasil</w:t>
      </w:r>
      <w:proofErr w:type="spellEnd"/>
      <w:r w:rsidRPr="00E75B3A">
        <w:rPr>
          <w:rFonts w:ascii="Times New Roman" w:hAnsi="Times New Roman" w:cs="Times New Roman"/>
          <w:sz w:val="20"/>
          <w:szCs w:val="20"/>
        </w:rPr>
        <w:t xml:space="preserve"> </w:t>
      </w:r>
      <w:proofErr w:type="spellStart"/>
      <w:r w:rsidRPr="00E75B3A">
        <w:rPr>
          <w:rFonts w:ascii="Times New Roman" w:hAnsi="Times New Roman" w:cs="Times New Roman"/>
          <w:sz w:val="20"/>
          <w:szCs w:val="20"/>
        </w:rPr>
        <w:t>evaluasi</w:t>
      </w:r>
      <w:proofErr w:type="spellEnd"/>
      <w:r w:rsidRPr="00E75B3A">
        <w:rPr>
          <w:rFonts w:ascii="Times New Roman" w:hAnsi="Times New Roman" w:cs="Times New Roman"/>
          <w:sz w:val="20"/>
          <w:szCs w:val="20"/>
        </w:rPr>
        <w:t xml:space="preserve"> </w:t>
      </w:r>
      <w:proofErr w:type="spellStart"/>
      <w:r w:rsidRPr="00E75B3A">
        <w:rPr>
          <w:rFonts w:ascii="Times New Roman" w:hAnsi="Times New Roman" w:cs="Times New Roman"/>
          <w:sz w:val="20"/>
          <w:szCs w:val="20"/>
        </w:rPr>
        <w:t>untuk</w:t>
      </w:r>
      <w:proofErr w:type="spellEnd"/>
      <w:r w:rsidRPr="00E75B3A">
        <w:rPr>
          <w:rFonts w:ascii="Times New Roman" w:hAnsi="Times New Roman" w:cs="Times New Roman"/>
          <w:sz w:val="20"/>
          <w:szCs w:val="20"/>
        </w:rPr>
        <w:t xml:space="preserve"> </w:t>
      </w:r>
      <w:proofErr w:type="spellStart"/>
      <w:r w:rsidRPr="00E75B3A">
        <w:rPr>
          <w:rFonts w:ascii="Times New Roman" w:hAnsi="Times New Roman" w:cs="Times New Roman"/>
          <w:sz w:val="20"/>
          <w:szCs w:val="20"/>
        </w:rPr>
        <w:t>mengembangkan</w:t>
      </w:r>
      <w:proofErr w:type="spellEnd"/>
      <w:r w:rsidRPr="00E75B3A">
        <w:rPr>
          <w:rFonts w:ascii="Times New Roman" w:hAnsi="Times New Roman" w:cs="Times New Roman"/>
          <w:sz w:val="20"/>
          <w:szCs w:val="20"/>
        </w:rPr>
        <w:t xml:space="preserve"> </w:t>
      </w:r>
      <w:proofErr w:type="spellStart"/>
      <w:r w:rsidRPr="00E75B3A">
        <w:rPr>
          <w:rFonts w:ascii="Times New Roman" w:hAnsi="Times New Roman" w:cs="Times New Roman"/>
          <w:sz w:val="20"/>
          <w:szCs w:val="20"/>
        </w:rPr>
        <w:t>pengelolaan</w:t>
      </w:r>
      <w:proofErr w:type="spellEnd"/>
      <w:r w:rsidRPr="00E75B3A">
        <w:rPr>
          <w:rFonts w:ascii="Times New Roman" w:hAnsi="Times New Roman" w:cs="Times New Roman"/>
          <w:sz w:val="20"/>
          <w:szCs w:val="20"/>
        </w:rPr>
        <w:t xml:space="preserve"> proses </w:t>
      </w:r>
      <w:proofErr w:type="spellStart"/>
      <w:r w:rsidRPr="00E75B3A">
        <w:rPr>
          <w:rFonts w:ascii="Times New Roman" w:hAnsi="Times New Roman" w:cs="Times New Roman"/>
          <w:sz w:val="20"/>
          <w:szCs w:val="20"/>
        </w:rPr>
        <w:t>rekrutmen</w:t>
      </w:r>
      <w:proofErr w:type="spellEnd"/>
      <w:r w:rsidRPr="00E75B3A">
        <w:rPr>
          <w:rFonts w:ascii="Times New Roman" w:hAnsi="Times New Roman" w:cs="Times New Roman"/>
          <w:sz w:val="20"/>
          <w:szCs w:val="20"/>
        </w:rPr>
        <w:t xml:space="preserve"> di masa yang </w:t>
      </w:r>
      <w:proofErr w:type="spellStart"/>
      <w:r w:rsidRPr="00E75B3A">
        <w:rPr>
          <w:rFonts w:ascii="Times New Roman" w:hAnsi="Times New Roman" w:cs="Times New Roman"/>
          <w:sz w:val="20"/>
          <w:szCs w:val="20"/>
        </w:rPr>
        <w:t>akan</w:t>
      </w:r>
      <w:proofErr w:type="spellEnd"/>
      <w:r w:rsidRPr="00E75B3A">
        <w:rPr>
          <w:rFonts w:ascii="Times New Roman" w:hAnsi="Times New Roman" w:cs="Times New Roman"/>
          <w:sz w:val="20"/>
          <w:szCs w:val="20"/>
        </w:rPr>
        <w:t xml:space="preserve"> </w:t>
      </w:r>
      <w:proofErr w:type="spellStart"/>
      <w:r w:rsidRPr="00E75B3A">
        <w:rPr>
          <w:rFonts w:ascii="Times New Roman" w:hAnsi="Times New Roman" w:cs="Times New Roman"/>
          <w:sz w:val="20"/>
          <w:szCs w:val="20"/>
        </w:rPr>
        <w:t>datang</w:t>
      </w:r>
      <w:proofErr w:type="spellEnd"/>
      <w:r w:rsidRPr="00E75B3A">
        <w:rPr>
          <w:rFonts w:ascii="Times New Roman" w:hAnsi="Times New Roman" w:cs="Times New Roman"/>
          <w:sz w:val="20"/>
          <w:szCs w:val="20"/>
        </w:rPr>
        <w:t xml:space="preserve">. </w:t>
      </w:r>
      <w:proofErr w:type="spellStart"/>
      <w:r w:rsidRPr="00E75B3A">
        <w:rPr>
          <w:rFonts w:ascii="Times New Roman" w:hAnsi="Times New Roman" w:cs="Times New Roman"/>
          <w:sz w:val="20"/>
          <w:szCs w:val="20"/>
        </w:rPr>
        <w:t>Rangkaian</w:t>
      </w:r>
      <w:proofErr w:type="spellEnd"/>
      <w:r w:rsidRPr="00E75B3A">
        <w:rPr>
          <w:rFonts w:ascii="Times New Roman" w:hAnsi="Times New Roman" w:cs="Times New Roman"/>
          <w:sz w:val="20"/>
          <w:szCs w:val="20"/>
        </w:rPr>
        <w:t xml:space="preserve"> </w:t>
      </w:r>
      <w:proofErr w:type="spellStart"/>
      <w:r w:rsidRPr="00E75B3A">
        <w:rPr>
          <w:rFonts w:ascii="Times New Roman" w:hAnsi="Times New Roman" w:cs="Times New Roman"/>
          <w:sz w:val="20"/>
          <w:szCs w:val="20"/>
        </w:rPr>
        <w:t>kegiatan</w:t>
      </w:r>
      <w:proofErr w:type="spellEnd"/>
      <w:r w:rsidRPr="00E75B3A">
        <w:rPr>
          <w:rFonts w:ascii="Times New Roman" w:hAnsi="Times New Roman" w:cs="Times New Roman"/>
          <w:sz w:val="20"/>
          <w:szCs w:val="20"/>
        </w:rPr>
        <w:t xml:space="preserve"> di </w:t>
      </w:r>
      <w:proofErr w:type="spellStart"/>
      <w:r w:rsidRPr="00E75B3A">
        <w:rPr>
          <w:rFonts w:ascii="Times New Roman" w:hAnsi="Times New Roman" w:cs="Times New Roman"/>
          <w:sz w:val="20"/>
          <w:szCs w:val="20"/>
        </w:rPr>
        <w:t>atas</w:t>
      </w:r>
      <w:proofErr w:type="spellEnd"/>
      <w:r w:rsidRPr="00E75B3A">
        <w:rPr>
          <w:rFonts w:ascii="Times New Roman" w:hAnsi="Times New Roman" w:cs="Times New Roman"/>
          <w:sz w:val="20"/>
          <w:szCs w:val="20"/>
        </w:rPr>
        <w:t xml:space="preserve"> </w:t>
      </w:r>
      <w:proofErr w:type="spellStart"/>
      <w:r w:rsidRPr="00E75B3A">
        <w:rPr>
          <w:rFonts w:ascii="Times New Roman" w:hAnsi="Times New Roman" w:cs="Times New Roman"/>
          <w:sz w:val="20"/>
          <w:szCs w:val="20"/>
        </w:rPr>
        <w:t>berulang</w:t>
      </w:r>
      <w:proofErr w:type="spellEnd"/>
      <w:r w:rsidRPr="00E75B3A">
        <w:rPr>
          <w:rFonts w:ascii="Times New Roman" w:hAnsi="Times New Roman" w:cs="Times New Roman"/>
          <w:sz w:val="20"/>
          <w:szCs w:val="20"/>
        </w:rPr>
        <w:t xml:space="preserve"> </w:t>
      </w:r>
      <w:proofErr w:type="spellStart"/>
      <w:r w:rsidRPr="00E75B3A">
        <w:rPr>
          <w:rFonts w:ascii="Times New Roman" w:hAnsi="Times New Roman" w:cs="Times New Roman"/>
          <w:sz w:val="20"/>
          <w:szCs w:val="20"/>
        </w:rPr>
        <w:t>dalam</w:t>
      </w:r>
      <w:proofErr w:type="spellEnd"/>
      <w:r w:rsidRPr="00E75B3A">
        <w:rPr>
          <w:rFonts w:ascii="Times New Roman" w:hAnsi="Times New Roman" w:cs="Times New Roman"/>
          <w:sz w:val="20"/>
          <w:szCs w:val="20"/>
        </w:rPr>
        <w:t xml:space="preserve"> </w:t>
      </w:r>
      <w:proofErr w:type="spellStart"/>
      <w:r w:rsidRPr="00E75B3A">
        <w:rPr>
          <w:rFonts w:ascii="Times New Roman" w:hAnsi="Times New Roman" w:cs="Times New Roman"/>
          <w:sz w:val="20"/>
          <w:szCs w:val="20"/>
        </w:rPr>
        <w:t>sebuah</w:t>
      </w:r>
      <w:proofErr w:type="spellEnd"/>
      <w:r w:rsidRPr="00E75B3A">
        <w:rPr>
          <w:rFonts w:ascii="Times New Roman" w:hAnsi="Times New Roman" w:cs="Times New Roman"/>
          <w:sz w:val="20"/>
          <w:szCs w:val="20"/>
        </w:rPr>
        <w:t xml:space="preserve"> </w:t>
      </w:r>
      <w:proofErr w:type="spellStart"/>
      <w:r w:rsidRPr="00E75B3A">
        <w:rPr>
          <w:rFonts w:ascii="Times New Roman" w:hAnsi="Times New Roman" w:cs="Times New Roman"/>
          <w:sz w:val="20"/>
          <w:szCs w:val="20"/>
        </w:rPr>
        <w:t>siklus</w:t>
      </w:r>
      <w:proofErr w:type="spellEnd"/>
      <w:r w:rsidRPr="00E75B3A">
        <w:rPr>
          <w:rFonts w:ascii="Times New Roman" w:hAnsi="Times New Roman" w:cs="Times New Roman"/>
          <w:sz w:val="20"/>
          <w:szCs w:val="20"/>
        </w:rPr>
        <w:t xml:space="preserve"> yang </w:t>
      </w:r>
      <w:proofErr w:type="spellStart"/>
      <w:r w:rsidRPr="00E75B3A">
        <w:rPr>
          <w:rFonts w:ascii="Times New Roman" w:hAnsi="Times New Roman" w:cs="Times New Roman"/>
          <w:sz w:val="20"/>
          <w:szCs w:val="20"/>
        </w:rPr>
        <w:t>selalu</w:t>
      </w:r>
      <w:proofErr w:type="spellEnd"/>
      <w:r w:rsidRPr="00E75B3A">
        <w:rPr>
          <w:rFonts w:ascii="Times New Roman" w:hAnsi="Times New Roman" w:cs="Times New Roman"/>
          <w:sz w:val="20"/>
          <w:szCs w:val="20"/>
        </w:rPr>
        <w:t xml:space="preserve"> </w:t>
      </w:r>
      <w:proofErr w:type="spellStart"/>
      <w:r w:rsidRPr="00E75B3A">
        <w:rPr>
          <w:rFonts w:ascii="Times New Roman" w:hAnsi="Times New Roman" w:cs="Times New Roman"/>
          <w:sz w:val="20"/>
          <w:szCs w:val="20"/>
        </w:rPr>
        <w:t>mengarah</w:t>
      </w:r>
      <w:proofErr w:type="spellEnd"/>
      <w:r w:rsidRPr="00E75B3A">
        <w:rPr>
          <w:rFonts w:ascii="Times New Roman" w:hAnsi="Times New Roman" w:cs="Times New Roman"/>
          <w:sz w:val="20"/>
          <w:szCs w:val="20"/>
        </w:rPr>
        <w:t xml:space="preserve"> pada </w:t>
      </w:r>
      <w:proofErr w:type="spellStart"/>
      <w:r w:rsidRPr="00E75B3A">
        <w:rPr>
          <w:rFonts w:ascii="Times New Roman" w:hAnsi="Times New Roman" w:cs="Times New Roman"/>
          <w:sz w:val="20"/>
          <w:szCs w:val="20"/>
        </w:rPr>
        <w:t>perbaikan</w:t>
      </w:r>
      <w:proofErr w:type="spellEnd"/>
      <w:r w:rsidRPr="00E75B3A">
        <w:rPr>
          <w:rFonts w:ascii="Times New Roman" w:hAnsi="Times New Roman" w:cs="Times New Roman"/>
          <w:sz w:val="20"/>
          <w:szCs w:val="20"/>
        </w:rPr>
        <w:t>.</w:t>
      </w:r>
    </w:p>
    <w:p w14:paraId="2DA89F8A" w14:textId="38FD3265" w:rsidR="000640C3" w:rsidRDefault="000640C3" w:rsidP="00E75B3A">
      <w:pPr>
        <w:pStyle w:val="Default"/>
        <w:ind w:firstLine="284"/>
        <w:jc w:val="both"/>
        <w:rPr>
          <w:rFonts w:ascii="Times New Roman" w:hAnsi="Times New Roman" w:cs="Times New Roman"/>
          <w:sz w:val="20"/>
          <w:szCs w:val="20"/>
        </w:rPr>
      </w:pPr>
    </w:p>
    <w:p w14:paraId="64832E8C" w14:textId="179D933E" w:rsidR="000640C3" w:rsidRDefault="000640C3" w:rsidP="00E75B3A">
      <w:pPr>
        <w:pStyle w:val="Default"/>
        <w:ind w:firstLine="284"/>
        <w:jc w:val="both"/>
        <w:rPr>
          <w:rFonts w:ascii="Times New Roman" w:hAnsi="Times New Roman" w:cs="Times New Roman"/>
          <w:sz w:val="20"/>
          <w:szCs w:val="20"/>
        </w:rPr>
      </w:pPr>
    </w:p>
    <w:p w14:paraId="132677F6" w14:textId="77777777" w:rsidR="000640C3" w:rsidRPr="00E75B3A" w:rsidRDefault="000640C3" w:rsidP="00E75B3A">
      <w:pPr>
        <w:pStyle w:val="Default"/>
        <w:ind w:firstLine="284"/>
        <w:jc w:val="both"/>
        <w:rPr>
          <w:rFonts w:ascii="Times New Roman" w:hAnsi="Times New Roman" w:cs="Times New Roman"/>
          <w:sz w:val="20"/>
          <w:szCs w:val="20"/>
        </w:rPr>
      </w:pPr>
    </w:p>
    <w:p w14:paraId="2765C216" w14:textId="77777777" w:rsidR="00E75B3A" w:rsidRPr="00E75B3A" w:rsidRDefault="00E75B3A" w:rsidP="00E75B3A">
      <w:pPr>
        <w:pStyle w:val="Default"/>
        <w:jc w:val="both"/>
        <w:rPr>
          <w:rFonts w:ascii="Times New Roman" w:hAnsi="Times New Roman" w:cs="Times New Roman"/>
          <w:sz w:val="20"/>
          <w:szCs w:val="20"/>
        </w:rPr>
      </w:pPr>
    </w:p>
    <w:p w14:paraId="05D387DC" w14:textId="77777777" w:rsidR="00E75B3A" w:rsidRPr="00E75B3A" w:rsidRDefault="00E75B3A" w:rsidP="00E75B3A">
      <w:pPr>
        <w:pStyle w:val="ListParagraph"/>
        <w:numPr>
          <w:ilvl w:val="0"/>
          <w:numId w:val="20"/>
        </w:numPr>
        <w:suppressAutoHyphens w:val="0"/>
        <w:spacing w:after="8" w:line="353" w:lineRule="auto"/>
        <w:ind w:left="284" w:right="5" w:hanging="284"/>
        <w:jc w:val="both"/>
        <w:rPr>
          <w:rFonts w:eastAsia="Century"/>
          <w:sz w:val="20"/>
          <w:szCs w:val="20"/>
        </w:rPr>
      </w:pPr>
      <w:r w:rsidRPr="00E75B3A">
        <w:rPr>
          <w:rFonts w:eastAsia="Century"/>
          <w:sz w:val="20"/>
          <w:szCs w:val="20"/>
        </w:rPr>
        <w:t>Benchmarking</w:t>
      </w:r>
    </w:p>
    <w:p w14:paraId="1F0FA970" w14:textId="77777777" w:rsidR="00E75B3A" w:rsidRPr="00E75B3A" w:rsidRDefault="00E75B3A" w:rsidP="00E75B3A">
      <w:pPr>
        <w:ind w:firstLine="284"/>
        <w:jc w:val="both"/>
        <w:rPr>
          <w:sz w:val="20"/>
          <w:szCs w:val="20"/>
        </w:rPr>
      </w:pPr>
      <w:r w:rsidRPr="00E75B3A">
        <w:rPr>
          <w:sz w:val="20"/>
          <w:szCs w:val="20"/>
        </w:rPr>
        <w:t xml:space="preserve">Berkembang tidaknya suatu lembaga pendidikan tergantung dari kinerja di dalamnya. Untuk meningkatkan kinerja tersebut banyak hal yang dilakukan, diantaranya bagaimana pemimpin membantu meningkatkan kinerja lembaga di bidang pengembangan daya saing yang salah satunya melalui benchmarking. </w:t>
      </w:r>
    </w:p>
    <w:p w14:paraId="36E3EF1A" w14:textId="77777777" w:rsidR="00E75B3A" w:rsidRPr="00E75B3A" w:rsidRDefault="00E75B3A" w:rsidP="00E75B3A">
      <w:pPr>
        <w:jc w:val="center"/>
        <w:rPr>
          <w:rFonts w:eastAsia="Century"/>
          <w:sz w:val="20"/>
          <w:szCs w:val="20"/>
        </w:rPr>
      </w:pPr>
      <w:r w:rsidRPr="00E75B3A">
        <w:rPr>
          <w:noProof/>
          <w:sz w:val="20"/>
          <w:szCs w:val="20"/>
        </w:rPr>
        <w:drawing>
          <wp:inline distT="0" distB="0" distL="0" distR="0" wp14:anchorId="5BBD19A0" wp14:editId="008D0238">
            <wp:extent cx="3150452" cy="363855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6"/>
                    <a:srcRect l="38759" t="15184" r="24868" b="10103"/>
                    <a:stretch/>
                  </pic:blipFill>
                  <pic:spPr bwMode="auto">
                    <a:xfrm>
                      <a:off x="0" y="0"/>
                      <a:ext cx="3161566" cy="3651386"/>
                    </a:xfrm>
                    <a:prstGeom prst="rect">
                      <a:avLst/>
                    </a:prstGeom>
                    <a:ln>
                      <a:noFill/>
                    </a:ln>
                    <a:extLst>
                      <a:ext uri="{53640926-AAD7-44D8-BBD7-CCE9431645EC}">
                        <a14:shadowObscured xmlns:a14="http://schemas.microsoft.com/office/drawing/2010/main"/>
                      </a:ext>
                    </a:extLst>
                  </pic:spPr>
                </pic:pic>
              </a:graphicData>
            </a:graphic>
          </wp:inline>
        </w:drawing>
      </w:r>
    </w:p>
    <w:p w14:paraId="439B20C4" w14:textId="29EA945A" w:rsidR="006548D5" w:rsidRDefault="00E75B3A" w:rsidP="006548D5">
      <w:pPr>
        <w:jc w:val="center"/>
        <w:rPr>
          <w:rFonts w:eastAsia="Century"/>
          <w:sz w:val="20"/>
          <w:szCs w:val="20"/>
        </w:rPr>
      </w:pPr>
      <w:r w:rsidRPr="00E75B3A">
        <w:rPr>
          <w:rFonts w:eastAsia="Century"/>
          <w:sz w:val="20"/>
          <w:szCs w:val="20"/>
        </w:rPr>
        <w:t xml:space="preserve">Implementasi Benchmarking adopsi </w:t>
      </w:r>
      <w:r w:rsidR="006548D5" w:rsidRPr="00582814">
        <w:rPr>
          <w:rFonts w:eastAsia="Century"/>
          <w:sz w:val="20"/>
          <w:szCs w:val="20"/>
        </w:rPr>
        <w:t xml:space="preserve"> </w:t>
      </w:r>
      <w:r w:rsidR="006548D5" w:rsidRPr="00582814">
        <w:rPr>
          <w:rFonts w:eastAsia="Century"/>
          <w:sz w:val="20"/>
          <w:szCs w:val="20"/>
        </w:rPr>
        <w:fldChar w:fldCharType="begin" w:fldLock="1"/>
      </w:r>
      <w:r w:rsidR="001F2EFB">
        <w:rPr>
          <w:rFonts w:eastAsia="Century"/>
          <w:sz w:val="20"/>
          <w:szCs w:val="20"/>
        </w:rPr>
        <w:instrText>ADDIN CSL_CITATION {"citationItems":[{"id":"ITEM-1","itemData":{"DOI":"10.33650/al-tanzim.v7i4.6828","ISSN":"2549-3663","abstract":"Whether an educational institution develops or not depends on its performance. To improve this performance, many things are done, including how leaders help improve institutional performance in developing competitiveness, one of which is through benchmarking. From this, researchers want to know whether there is a relationship between benchmarking and institutional performance. This research aims to determine the relationship between benchmarking and performance at one State Madrasah Aliyah in East Java. The research method used in this research is a quantitative approach. The data collection method uses a Likert scale. The population and sample use a saturated sample technique or a total sample with 35 respondents. The data analysis technique uses Product Moment correlation. This research shows a relationship between benchmarking and institutional performance with evidence of a product-moment correlation value of 0.430 with a significance value of 0.010 (p &lt; 0.05), which means that Ha is accepted and Ho is rejected. This research provides implications for benchmarking and institutional performance in competitiveness development.","author":[{"dropping-particle":"","family":"Khoirinindyah","given":"Safitri","non-dropping-particle":"","parse-names":false,"suffix":""},{"dropping-particle":"","family":"Rindaningsih","given":"Ida","non-dropping-particle":"","parse-names":false,"suffix":""}],"container-title":"Al-Tanzim: Jurnal Manajemen Pendidikan Islam","id":"ITEM-1","issue":"4","issued":{"date-parts":[["2023"]]},"page":"1237-1247","title":"Exploring the Nexus: Benchmarking and Educational Institution Performance","type":"article-journal","volume":"7"},"uris":["http://www.mendeley.com/documents/?uuid=3aa6c82f-401b-4df9-9155-c149926cc21f"]}],"mendeley":{"formattedCitation":"(Khoirinindyah &amp; Rindaningsih, 2023)","plainTextFormattedCitation":"(Khoirinindyah &amp; Rindaningsih, 2023)","previouslyFormattedCitation":"[15]"},"properties":{"noteIndex":0},"schema":"https://github.com/citation-style-language/schema/raw/master/csl-citation.json"}</w:instrText>
      </w:r>
      <w:r w:rsidR="006548D5" w:rsidRPr="00582814">
        <w:rPr>
          <w:rFonts w:eastAsia="Century"/>
          <w:sz w:val="20"/>
          <w:szCs w:val="20"/>
        </w:rPr>
        <w:fldChar w:fldCharType="separate"/>
      </w:r>
      <w:r w:rsidR="001F2EFB" w:rsidRPr="001F2EFB">
        <w:rPr>
          <w:rFonts w:eastAsia="Century"/>
          <w:noProof/>
          <w:sz w:val="20"/>
          <w:szCs w:val="20"/>
        </w:rPr>
        <w:t>(Khoirinindyah &amp; Rindaningsih, 2023)</w:t>
      </w:r>
      <w:r w:rsidR="006548D5" w:rsidRPr="00582814">
        <w:rPr>
          <w:rFonts w:eastAsia="Century"/>
          <w:sz w:val="20"/>
          <w:szCs w:val="20"/>
        </w:rPr>
        <w:fldChar w:fldCharType="end"/>
      </w:r>
    </w:p>
    <w:p w14:paraId="39332D93" w14:textId="77777777" w:rsidR="006548D5" w:rsidRDefault="006548D5" w:rsidP="006548D5">
      <w:pPr>
        <w:jc w:val="center"/>
        <w:rPr>
          <w:rFonts w:eastAsia="Century"/>
          <w:sz w:val="20"/>
          <w:szCs w:val="20"/>
        </w:rPr>
      </w:pPr>
    </w:p>
    <w:p w14:paraId="1B7B4884" w14:textId="45D4C1F4" w:rsidR="00E75B3A" w:rsidRDefault="00E75B3A" w:rsidP="00B37DD3">
      <w:pPr>
        <w:ind w:firstLine="567"/>
        <w:rPr>
          <w:rFonts w:eastAsia="Century"/>
          <w:sz w:val="20"/>
          <w:szCs w:val="20"/>
          <w:lang w:val="en-US"/>
        </w:rPr>
      </w:pPr>
      <w:r w:rsidRPr="00E75B3A">
        <w:rPr>
          <w:rFonts w:eastAsia="Century"/>
          <w:sz w:val="20"/>
          <w:szCs w:val="20"/>
        </w:rPr>
        <w:t>Branding yang dilakukan adalah dengan membangun membangun citra positif dan meningkatkan kepercayaan masyarakat agar dikenal sebagai sekolah Islam elit dengan biaya yang mahal namun tetap diminati oleh masyarakat muslim dengan ekonomi menengah ke atas.Implikasinya, strategi branding menjadi penting untuk memperkuat identitas sekolah identitas sekolah dan menarik santri baru, terutama di pasar yang kompetitif</w:t>
      </w:r>
      <w:r w:rsidR="006548D5">
        <w:rPr>
          <w:rFonts w:eastAsia="Century"/>
          <w:sz w:val="20"/>
          <w:szCs w:val="20"/>
          <w:lang w:val="en-US"/>
        </w:rPr>
        <w:t xml:space="preserve"> </w:t>
      </w:r>
      <w:r w:rsidR="006548D5" w:rsidRPr="006548D5">
        <w:rPr>
          <w:rFonts w:eastAsia="Century"/>
          <w:sz w:val="20"/>
          <w:szCs w:val="20"/>
        </w:rPr>
        <w:fldChar w:fldCharType="begin" w:fldLock="1"/>
      </w:r>
      <w:r w:rsidR="001F2EFB">
        <w:rPr>
          <w:rFonts w:eastAsia="Century"/>
          <w:sz w:val="20"/>
          <w:szCs w:val="20"/>
        </w:rPr>
        <w:instrText>ADDIN CSL_CITATION {"citationItems":[{"id":"ITEM-1","itemData":{"DOI":"10.2991/978-2-38476-052-7_46","ISBN":"9782384760527","author":[{"dropping-particle":"","family":"Istikomah","given":"","non-dropping-particle":"","parse-names":false,"suffix":""},{"dropping-particle":"","family":"Romadlon","given":"Dzulfikar Akbar","non-dropping-particle":"","parse-names":false,"suffix":""}],"id":"ITEM-1","issued":{"date-parts":[["2023"]]},"number-of-pages":"419-425","publisher":"Atlantis Press SARL","title":"Building Trust and Reputation: Branding Strategies of Elite Muslim Schools in Indonesia","type":"book"},"uris":["http://www.mendeley.com/documents/?uuid=cb25b26f-8f87-4d79-9011-ab8fdefe05b6"]}],"mendeley":{"formattedCitation":"(Istikomah &amp; Romadlon, 2023)","plainTextFormattedCitation":"(Istikomah &amp; Romadlon, 2023)","previouslyFormattedCitation":"[16]"},"properties":{"noteIndex":0},"schema":"https://github.com/citation-style-language/schema/raw/master/csl-citation.json"}</w:instrText>
      </w:r>
      <w:r w:rsidR="006548D5" w:rsidRPr="006548D5">
        <w:rPr>
          <w:rFonts w:eastAsia="Century"/>
          <w:sz w:val="20"/>
          <w:szCs w:val="20"/>
        </w:rPr>
        <w:fldChar w:fldCharType="separate"/>
      </w:r>
      <w:r w:rsidR="001F2EFB" w:rsidRPr="001F2EFB">
        <w:rPr>
          <w:rFonts w:eastAsia="Century"/>
          <w:noProof/>
          <w:sz w:val="20"/>
          <w:szCs w:val="20"/>
        </w:rPr>
        <w:t>(Istikomah &amp; Romadlon, 2023)</w:t>
      </w:r>
      <w:r w:rsidR="006548D5" w:rsidRPr="006548D5">
        <w:rPr>
          <w:rFonts w:eastAsia="Century"/>
          <w:sz w:val="20"/>
          <w:szCs w:val="20"/>
        </w:rPr>
        <w:fldChar w:fldCharType="end"/>
      </w:r>
      <w:r w:rsidR="006548D5">
        <w:rPr>
          <w:rFonts w:eastAsia="Century"/>
          <w:sz w:val="20"/>
          <w:szCs w:val="20"/>
          <w:lang w:val="en-US"/>
        </w:rPr>
        <w:t>.</w:t>
      </w:r>
    </w:p>
    <w:p w14:paraId="0E218037" w14:textId="77777777" w:rsidR="000640C3" w:rsidRPr="006548D5" w:rsidRDefault="000640C3" w:rsidP="00B37DD3">
      <w:pPr>
        <w:ind w:firstLine="567"/>
        <w:rPr>
          <w:rFonts w:eastAsia="Century"/>
          <w:sz w:val="20"/>
          <w:szCs w:val="20"/>
          <w:lang w:val="en-US"/>
        </w:rPr>
      </w:pPr>
    </w:p>
    <w:p w14:paraId="6399B722" w14:textId="77777777" w:rsidR="00E75B3A" w:rsidRPr="00E75B3A" w:rsidRDefault="00E75B3A" w:rsidP="00E75B3A">
      <w:pPr>
        <w:pStyle w:val="ListParagraph"/>
        <w:numPr>
          <w:ilvl w:val="0"/>
          <w:numId w:val="20"/>
        </w:numPr>
        <w:suppressAutoHyphens w:val="0"/>
        <w:spacing w:after="8" w:line="353" w:lineRule="auto"/>
        <w:ind w:left="284" w:right="5" w:hanging="284"/>
        <w:jc w:val="both"/>
        <w:rPr>
          <w:rFonts w:eastAsia="Century"/>
          <w:sz w:val="20"/>
          <w:szCs w:val="20"/>
        </w:rPr>
      </w:pPr>
      <w:r w:rsidRPr="00E75B3A">
        <w:rPr>
          <w:rFonts w:asciiTheme="majorBidi" w:hAnsiTheme="majorBidi" w:cstheme="majorBidi"/>
          <w:sz w:val="20"/>
          <w:szCs w:val="20"/>
        </w:rPr>
        <w:t>Pemasaran dan Penjangkauan</w:t>
      </w:r>
      <w:r w:rsidRPr="00E75B3A">
        <w:rPr>
          <w:rFonts w:eastAsia="Century"/>
          <w:sz w:val="20"/>
          <w:szCs w:val="20"/>
        </w:rPr>
        <w:t xml:space="preserve"> </w:t>
      </w:r>
    </w:p>
    <w:p w14:paraId="1B13829F" w14:textId="7C14806A" w:rsidR="00E75B3A" w:rsidRPr="00E75B3A" w:rsidRDefault="00E75B3A" w:rsidP="00E75B3A">
      <w:pPr>
        <w:pStyle w:val="ListParagraph"/>
        <w:ind w:left="0" w:firstLine="284"/>
        <w:rPr>
          <w:rFonts w:eastAsia="Century"/>
          <w:sz w:val="20"/>
          <w:szCs w:val="20"/>
        </w:rPr>
      </w:pPr>
      <w:r w:rsidRPr="00E75B3A">
        <w:rPr>
          <w:rFonts w:eastAsia="Century"/>
          <w:sz w:val="20"/>
          <w:szCs w:val="20"/>
        </w:rPr>
        <w:t xml:space="preserve">Berdasarkan hasil penelitian dari beberapa lembaga pendidikan Islam, terbukti bahwa penerapan bauran pemasaran dan pemasaran dan citra merek berdampak pada keyakinan dan minat masyarakat, khususnya masyarakat muslim, baik yang berlatar belakang tradisional maupun modern sebagai target sebagai target konsumen jasa pendidikan Islam </w:t>
      </w:r>
      <w:r w:rsidR="006548D5" w:rsidRPr="00582814">
        <w:rPr>
          <w:rFonts w:eastAsia="Century"/>
          <w:sz w:val="20"/>
          <w:szCs w:val="20"/>
        </w:rPr>
        <w:fldChar w:fldCharType="begin" w:fldLock="1"/>
      </w:r>
      <w:r w:rsidR="001F2EFB">
        <w:rPr>
          <w:rFonts w:eastAsia="Century"/>
          <w:sz w:val="20"/>
          <w:szCs w:val="20"/>
        </w:rPr>
        <w:instrText>ADDIN CSL_CITATION {"citationItems":[{"id":"ITEM-1","itemData":{"DOI":"10.18502/kss.v7i10.11236","abstract":"This article discusses the effectiveness of using a combination of the marketing mix and brand image as a marketing strategy for educational services at Islamic educational institutions. The strategy is motivated by efforts to create quality and competitive Islamic educational institutions. Considering the current globalization, people as consumers of education are being very selective in choosing educational institutions for their children. Effective marketing of educational services creates conducive and stable marketing conditions and has a positive impact on all the parties involved. Applying the marketing mix and brand image as a marketing strategy for educational services is expected to increase public interest and thereby increase the number of students. Therefore, a systematic literature review was done. Based on the results from several Islamic educational institutions, it was proved that the application of marketing mix and brand image has an impact on the beliefs and interests of the community, especially the Muslim community, both with traditional and modern backgrounds as the targeted consumers of the Islamic educational services.\r Keywords: marketing mix, brand image, marketing strategy, education services","author":[{"dropping-particle":"","family":"Abadi","given":"Nur Holis","non-dropping-particle":"","parse-names":false,"suffix":""},{"dropping-particle":"","family":"Hidayatulloh","given":"Hidayatulloh","non-dropping-particle":"","parse-names":false,"suffix":""}],"container-title":"KnE Social Sciences","id":"ITEM-1","issued":{"date-parts":[["2022"]]},"page":"339-349","title":"Using Marketing Mix and Brand Image As Marketing Strategy for Islamic Educational Institutions","type":"article-journal","volume":"2022"},"uris":["http://www.mendeley.com/documents/?uuid=461c6865-2e92-46da-87dd-6c51681b5a0c"]}],"mendeley":{"formattedCitation":"(Abadi &amp; Hidayatulloh, 2022)","plainTextFormattedCitation":"(Abadi &amp; Hidayatulloh, 2022)","previouslyFormattedCitation":"[17]"},"properties":{"noteIndex":0},"schema":"https://github.com/citation-style-language/schema/raw/master/csl-citation.json"}</w:instrText>
      </w:r>
      <w:r w:rsidR="006548D5" w:rsidRPr="00582814">
        <w:rPr>
          <w:rFonts w:eastAsia="Century"/>
          <w:sz w:val="20"/>
          <w:szCs w:val="20"/>
        </w:rPr>
        <w:fldChar w:fldCharType="separate"/>
      </w:r>
      <w:r w:rsidR="001F2EFB" w:rsidRPr="001F2EFB">
        <w:rPr>
          <w:rFonts w:eastAsia="Century"/>
          <w:noProof/>
          <w:sz w:val="20"/>
          <w:szCs w:val="20"/>
        </w:rPr>
        <w:t>(Abadi &amp; Hidayatulloh, 2022)</w:t>
      </w:r>
      <w:r w:rsidR="006548D5" w:rsidRPr="00582814">
        <w:rPr>
          <w:rFonts w:eastAsia="Century"/>
          <w:sz w:val="20"/>
          <w:szCs w:val="20"/>
        </w:rPr>
        <w:fldChar w:fldCharType="end"/>
      </w:r>
      <w:r w:rsidRPr="00E75B3A">
        <w:rPr>
          <w:rFonts w:eastAsia="Century"/>
          <w:sz w:val="20"/>
          <w:szCs w:val="20"/>
        </w:rPr>
        <w:t xml:space="preserve">. Terdapat strategi sederhana dalam memasarkan pesantren Imam bukhori </w:t>
      </w:r>
      <w:r w:rsidR="006548D5" w:rsidRPr="00582814">
        <w:rPr>
          <w:rFonts w:eastAsia="Century"/>
          <w:sz w:val="20"/>
          <w:szCs w:val="20"/>
        </w:rPr>
        <w:fldChar w:fldCharType="begin" w:fldLock="1"/>
      </w:r>
      <w:r w:rsidR="001F2EFB">
        <w:rPr>
          <w:rFonts w:eastAsia="Century"/>
          <w:sz w:val="20"/>
          <w:szCs w:val="20"/>
        </w:rPr>
        <w:instrText>ADDIN CSL_CITATION {"citationItems":[{"id":"ITEM-1","itemData":{"ISBN":"0261-4189","ISSN":"10960309","PMID":"942051","abstract":"Conclusions: Loaded deep inhale exercise has a remarkable effect on improving pulmonary function of mild and moderate COPD.\\nObjective: To research the therapeutic effect of loaded deep inhale training on mild and moderate COPD smokers.\\nDesign: 30 mild and moderate COPD smokers were divided into the observation group and the control group at random. The observation group underwent loaded deep inhale training in the morning and in the evening twice for 30 minutes each time for 3 months. The control group did regular aerobics like jogging twice a day for 30 minutes as well for 3 months. The power of respiratory muscles and pulmonary function parameters of each group were measured and compared before and three months after the training.\\nResults: After 3 months of hard training, pulmonary function parameters of the observation group was impressively improved compared with the control group and before training.","author":[{"dropping-particle":"","family":"Hasdiana","given":"Ulva","non-dropping-particle":"","parse-names":false,"suffix":""}],"container-title":"Jurnal Manajemen Dakwah. Tadbir","id":"ITEM-1","issue":"1","issued":{"date-parts":[["2018"]]},"page":"1-5","title":"Strategi Pemasaran Dalam Meningkatkan Jumlah Santri di Pondok Pesantren Annaqosabandy Kec.Hulu Sihapas Kab.Padanglawas Utara","type":"article-journal","volume":"11"},"uris":["http://www.mendeley.com/documents/?uuid=01b6771e-823b-4886-9564-48e82d6a7d30"]}],"mendeley":{"formattedCitation":"(Hasdiana, 2018)","plainTextFormattedCitation":"(Hasdiana, 2018)","previouslyFormattedCitation":"[18]"},"properties":{"noteIndex":0},"schema":"https://github.com/citation-style-language/schema/raw/master/csl-citation.json"}</w:instrText>
      </w:r>
      <w:r w:rsidR="006548D5" w:rsidRPr="00582814">
        <w:rPr>
          <w:rFonts w:eastAsia="Century"/>
          <w:sz w:val="20"/>
          <w:szCs w:val="20"/>
        </w:rPr>
        <w:fldChar w:fldCharType="separate"/>
      </w:r>
      <w:r w:rsidR="001F2EFB" w:rsidRPr="001F2EFB">
        <w:rPr>
          <w:rFonts w:eastAsia="Century"/>
          <w:noProof/>
          <w:sz w:val="20"/>
          <w:szCs w:val="20"/>
        </w:rPr>
        <w:t>(Hasdiana, 2018)</w:t>
      </w:r>
      <w:r w:rsidR="006548D5" w:rsidRPr="00582814">
        <w:rPr>
          <w:rFonts w:eastAsia="Century"/>
          <w:sz w:val="20"/>
          <w:szCs w:val="20"/>
        </w:rPr>
        <w:fldChar w:fldCharType="end"/>
      </w:r>
      <w:r w:rsidR="006548D5" w:rsidRPr="008700C1">
        <w:rPr>
          <w:rFonts w:eastAsia="Century"/>
        </w:rPr>
        <w:t xml:space="preserve"> </w:t>
      </w:r>
      <w:r w:rsidRPr="00E75B3A">
        <w:rPr>
          <w:rFonts w:eastAsia="Century"/>
          <w:sz w:val="20"/>
          <w:szCs w:val="20"/>
        </w:rPr>
        <w:t xml:space="preserve"> :</w:t>
      </w:r>
    </w:p>
    <w:p w14:paraId="5686DD7C" w14:textId="77777777" w:rsidR="00E75B3A" w:rsidRPr="00E75B3A" w:rsidRDefault="00E75B3A" w:rsidP="00E75B3A">
      <w:pPr>
        <w:pStyle w:val="ListParagraph"/>
        <w:numPr>
          <w:ilvl w:val="0"/>
          <w:numId w:val="21"/>
        </w:numPr>
        <w:suppressAutoHyphens w:val="0"/>
        <w:spacing w:after="8"/>
        <w:ind w:left="567" w:right="5" w:hanging="283"/>
        <w:jc w:val="both"/>
        <w:rPr>
          <w:rFonts w:eastAsia="Century"/>
          <w:sz w:val="20"/>
          <w:szCs w:val="20"/>
        </w:rPr>
      </w:pPr>
      <w:r w:rsidRPr="00E75B3A">
        <w:rPr>
          <w:rFonts w:eastAsia="Century"/>
          <w:sz w:val="20"/>
          <w:szCs w:val="20"/>
        </w:rPr>
        <w:t>Strategi pemasaran sekolah asrama memiliki tujuan tertentu.</w:t>
      </w:r>
    </w:p>
    <w:p w14:paraId="0EEBC214" w14:textId="77777777" w:rsidR="00E75B3A" w:rsidRPr="00E75B3A" w:rsidRDefault="00E75B3A" w:rsidP="00E75B3A">
      <w:pPr>
        <w:pStyle w:val="ListParagraph"/>
        <w:numPr>
          <w:ilvl w:val="0"/>
          <w:numId w:val="21"/>
        </w:numPr>
        <w:suppressAutoHyphens w:val="0"/>
        <w:spacing w:after="8"/>
        <w:ind w:left="567" w:right="5" w:hanging="283"/>
        <w:jc w:val="both"/>
        <w:rPr>
          <w:rFonts w:eastAsia="Century"/>
          <w:sz w:val="20"/>
          <w:szCs w:val="20"/>
        </w:rPr>
      </w:pPr>
      <w:r w:rsidRPr="00E75B3A">
        <w:rPr>
          <w:rFonts w:eastAsia="Century"/>
          <w:sz w:val="20"/>
          <w:szCs w:val="20"/>
        </w:rPr>
        <w:t>Memiliki sumber daya pemasaran yang memadai</w:t>
      </w:r>
    </w:p>
    <w:p w14:paraId="05813F8D" w14:textId="77777777" w:rsidR="00E75B3A" w:rsidRPr="00E75B3A" w:rsidRDefault="00E75B3A" w:rsidP="00E75B3A">
      <w:pPr>
        <w:pStyle w:val="ListParagraph"/>
        <w:numPr>
          <w:ilvl w:val="0"/>
          <w:numId w:val="21"/>
        </w:numPr>
        <w:suppressAutoHyphens w:val="0"/>
        <w:spacing w:after="8"/>
        <w:ind w:left="567" w:right="5" w:hanging="283"/>
        <w:jc w:val="both"/>
        <w:rPr>
          <w:rFonts w:eastAsia="Century"/>
          <w:sz w:val="20"/>
          <w:szCs w:val="20"/>
        </w:rPr>
      </w:pPr>
      <w:r w:rsidRPr="00E75B3A">
        <w:rPr>
          <w:rFonts w:eastAsia="Century"/>
          <w:sz w:val="20"/>
          <w:szCs w:val="20"/>
        </w:rPr>
        <w:t>Lebih terdorong untuk meningkatkan dan memperluas lini produknya.</w:t>
      </w:r>
    </w:p>
    <w:p w14:paraId="4A6FC63C" w14:textId="77777777" w:rsidR="00E75B3A" w:rsidRPr="00E75B3A" w:rsidRDefault="00E75B3A" w:rsidP="00E75B3A">
      <w:pPr>
        <w:pStyle w:val="ListParagraph"/>
        <w:numPr>
          <w:ilvl w:val="0"/>
          <w:numId w:val="21"/>
        </w:numPr>
        <w:suppressAutoHyphens w:val="0"/>
        <w:spacing w:after="8"/>
        <w:ind w:left="567" w:right="5" w:hanging="283"/>
        <w:jc w:val="both"/>
        <w:rPr>
          <w:rFonts w:eastAsia="Century"/>
          <w:sz w:val="20"/>
          <w:szCs w:val="20"/>
        </w:rPr>
      </w:pPr>
      <w:r w:rsidRPr="00E75B3A">
        <w:rPr>
          <w:rFonts w:eastAsia="Century"/>
          <w:sz w:val="20"/>
          <w:szCs w:val="20"/>
        </w:rPr>
        <w:t>Dan lebih percaya diri untuk bersaing dengan dunia modern meskipun memiliki dasar salafiyah.</w:t>
      </w:r>
    </w:p>
    <w:p w14:paraId="3D14C69C" w14:textId="364077E7" w:rsidR="00E75B3A" w:rsidRDefault="00E75B3A" w:rsidP="00E75B3A">
      <w:pPr>
        <w:pStyle w:val="ListParagraph"/>
        <w:ind w:left="567"/>
        <w:rPr>
          <w:rFonts w:eastAsia="Century"/>
          <w:sz w:val="20"/>
          <w:szCs w:val="20"/>
        </w:rPr>
      </w:pPr>
    </w:p>
    <w:p w14:paraId="62449C0D" w14:textId="7D239555" w:rsidR="000640C3" w:rsidRDefault="000640C3" w:rsidP="00E75B3A">
      <w:pPr>
        <w:pStyle w:val="ListParagraph"/>
        <w:ind w:left="567"/>
        <w:rPr>
          <w:rFonts w:eastAsia="Century"/>
          <w:sz w:val="20"/>
          <w:szCs w:val="20"/>
        </w:rPr>
      </w:pPr>
    </w:p>
    <w:p w14:paraId="5924CC52" w14:textId="73BF5C19" w:rsidR="000640C3" w:rsidRDefault="000640C3" w:rsidP="00E75B3A">
      <w:pPr>
        <w:pStyle w:val="ListParagraph"/>
        <w:ind w:left="567"/>
        <w:rPr>
          <w:rFonts w:eastAsia="Century"/>
          <w:sz w:val="20"/>
          <w:szCs w:val="20"/>
        </w:rPr>
      </w:pPr>
    </w:p>
    <w:p w14:paraId="0F3D2405" w14:textId="379B8DE3" w:rsidR="000640C3" w:rsidRDefault="000640C3" w:rsidP="00E75B3A">
      <w:pPr>
        <w:pStyle w:val="ListParagraph"/>
        <w:ind w:left="567"/>
        <w:rPr>
          <w:rFonts w:eastAsia="Century"/>
          <w:sz w:val="20"/>
          <w:szCs w:val="20"/>
        </w:rPr>
      </w:pPr>
    </w:p>
    <w:p w14:paraId="659F0E89" w14:textId="21FD8C24" w:rsidR="000640C3" w:rsidRDefault="000640C3" w:rsidP="00E75B3A">
      <w:pPr>
        <w:pStyle w:val="ListParagraph"/>
        <w:ind w:left="567"/>
        <w:rPr>
          <w:rFonts w:eastAsia="Century"/>
          <w:sz w:val="20"/>
          <w:szCs w:val="20"/>
        </w:rPr>
      </w:pPr>
    </w:p>
    <w:p w14:paraId="16F609E9" w14:textId="77E6F866" w:rsidR="000640C3" w:rsidRDefault="000640C3" w:rsidP="00E75B3A">
      <w:pPr>
        <w:pStyle w:val="ListParagraph"/>
        <w:ind w:left="567"/>
        <w:rPr>
          <w:rFonts w:eastAsia="Century"/>
          <w:sz w:val="20"/>
          <w:szCs w:val="20"/>
        </w:rPr>
      </w:pPr>
    </w:p>
    <w:p w14:paraId="72D44934" w14:textId="55093C50" w:rsidR="000640C3" w:rsidRDefault="000640C3" w:rsidP="00E75B3A">
      <w:pPr>
        <w:pStyle w:val="ListParagraph"/>
        <w:ind w:left="567"/>
        <w:rPr>
          <w:rFonts w:eastAsia="Century"/>
          <w:sz w:val="20"/>
          <w:szCs w:val="20"/>
        </w:rPr>
      </w:pPr>
    </w:p>
    <w:p w14:paraId="5E5B9C9B" w14:textId="7B93D473" w:rsidR="000640C3" w:rsidRDefault="000640C3" w:rsidP="00E75B3A">
      <w:pPr>
        <w:pStyle w:val="ListParagraph"/>
        <w:ind w:left="567"/>
        <w:rPr>
          <w:rFonts w:eastAsia="Century"/>
          <w:sz w:val="20"/>
          <w:szCs w:val="20"/>
        </w:rPr>
      </w:pPr>
    </w:p>
    <w:p w14:paraId="714A406D" w14:textId="77777777" w:rsidR="000640C3" w:rsidRPr="00E75B3A" w:rsidRDefault="000640C3" w:rsidP="00E75B3A">
      <w:pPr>
        <w:pStyle w:val="ListParagraph"/>
        <w:ind w:left="567"/>
        <w:rPr>
          <w:rFonts w:eastAsia="Century"/>
          <w:sz w:val="20"/>
          <w:szCs w:val="20"/>
        </w:rPr>
      </w:pPr>
    </w:p>
    <w:p w14:paraId="61142E34" w14:textId="77777777" w:rsidR="00E75B3A" w:rsidRPr="00E75B3A" w:rsidRDefault="00E75B3A" w:rsidP="00E75B3A">
      <w:pPr>
        <w:pStyle w:val="ListParagraph"/>
        <w:numPr>
          <w:ilvl w:val="0"/>
          <w:numId w:val="20"/>
        </w:numPr>
        <w:suppressAutoHyphens w:val="0"/>
        <w:spacing w:after="8"/>
        <w:ind w:left="284" w:right="5" w:hanging="284"/>
        <w:jc w:val="both"/>
        <w:rPr>
          <w:rFonts w:eastAsia="Century"/>
          <w:sz w:val="20"/>
          <w:szCs w:val="20"/>
        </w:rPr>
      </w:pPr>
      <w:r w:rsidRPr="00E75B3A">
        <w:rPr>
          <w:rFonts w:asciiTheme="majorBidi" w:hAnsiTheme="majorBidi" w:cstheme="majorBidi"/>
          <w:sz w:val="20"/>
          <w:szCs w:val="20"/>
        </w:rPr>
        <w:t>Peningkatan Kurikulum dan Fasilitas</w:t>
      </w:r>
    </w:p>
    <w:p w14:paraId="5E3D716E" w14:textId="77777777" w:rsidR="00E75B3A" w:rsidRPr="00E75B3A" w:rsidRDefault="00E75B3A" w:rsidP="00E75B3A">
      <w:pPr>
        <w:pStyle w:val="ListParagraph"/>
        <w:ind w:left="284"/>
        <w:rPr>
          <w:rFonts w:eastAsia="Century"/>
          <w:sz w:val="20"/>
          <w:szCs w:val="20"/>
        </w:rPr>
      </w:pPr>
    </w:p>
    <w:p w14:paraId="3ADC8B09" w14:textId="4EF581C0" w:rsidR="006548D5" w:rsidRPr="00582814" w:rsidRDefault="006548D5" w:rsidP="006548D5">
      <w:pPr>
        <w:jc w:val="both"/>
        <w:rPr>
          <w:rFonts w:eastAsia="Century"/>
          <w:sz w:val="20"/>
          <w:szCs w:val="20"/>
        </w:rPr>
      </w:pPr>
      <w:r w:rsidRPr="00582814">
        <w:rPr>
          <w:rFonts w:eastAsia="Century"/>
          <w:sz w:val="20"/>
          <w:szCs w:val="20"/>
        </w:rPr>
        <w:t xml:space="preserve">Proses metodis dalam mengembangkan kurikulum diwakili oleh model pengembangan kurikulum. Pendekatan yang berbeda untuk pembuatan, implementasi, dan evaluasi kurikulum. sebuah silabus. Model untuk pembuatan kurikulum harus dapat menjelaskan suatu prosedur. Strategi untuk merencanakan program pembelajaran yang didasarkan pada kemajuan teori dan praktik dan mampu memenuhi berbagai persyaratan dan standar pencapaian akademik.kriteria keberhasilan dalam pendidikan, yang didasarkan pada perkembangan teori dan praktik dalam kurikulum </w:t>
      </w:r>
      <w:r w:rsidRPr="00582814">
        <w:rPr>
          <w:rFonts w:eastAsia="Century"/>
          <w:sz w:val="20"/>
          <w:szCs w:val="20"/>
        </w:rPr>
        <w:fldChar w:fldCharType="begin" w:fldLock="1"/>
      </w:r>
      <w:r w:rsidR="001F2EFB">
        <w:rPr>
          <w:rFonts w:eastAsia="Century"/>
          <w:sz w:val="20"/>
          <w:szCs w:val="20"/>
        </w:rPr>
        <w:instrText>ADDIN CSL_CITATION {"citationItems":[{"id":"ITEM-1","itemData":{"DOI":"10.48094/raudhah.v3i2.27","ISSN":"2541-3686","abstract":"Penelitian ini membahas tentang pengembangan kurikulum pesantren, madrasah dan sekolah. Dengan tujuan untuk mengetahui bagaimana pengembangan tersebut. Metode yang digunakan dalam penelitian ini adalah pendekatan kualitatif yang berfokus kepada studi kepustakaan (library reseach). Hasil penelitian membuktikan bahwa Pesantren dan Madrasah merupakan suatu lembaga pendidikan yang lebih menekankan pada pendidikan agama. Kurikulum PAI di Madrasah memiliki suatu hal yang lebih pokok yang memang diharapkan dan bukan hanya dalam target tujuan PAI tapi juga sebagai pendidikan yang lahir dari agama islam diharapkan dapat berkompetensi jasmani dan rohani, artinya berkompetensi dalam hal sikap, skill, pengetahuan secara afektif, kognitif, psikomotorik sesuai dengan ajaran agama islam dalam aspek jasmani. Dan dengan adanya kurikulum madrasah diharapkan menjadikan anak didik menjadi makhluk yang beriman dan bertaqwa kepada Allah serta senatiasa mau mengamalkan apa yang telah diajarkan di dalam madrasah","author":[{"dropping-particle":"","family":"Arifai","given":"Ahmad","non-dropping-particle":"","parse-names":false,"suffix":""}],"container-title":"Raudhah Proud To Be Professionals : Jurnal Tarbiyah Islamiyah","id":"ITEM-1","issue":"2","issued":{"date-parts":[["2018"]]},"page":"13-20","title":"Pengembangan Kurikulum Pesantren, Madrasah Dan Sekolah","type":"article-journal","volume":"3"},"uris":["http://www.mendeley.com/documents/?uuid=f77a0494-fe4f-4ad2-8688-01b7468c8b96"]}],"mendeley":{"formattedCitation":"(Arifai, 2018)","plainTextFormattedCitation":"(Arifai, 2018)","previouslyFormattedCitation":"[19]"},"properties":{"noteIndex":0},"schema":"https://github.com/citation-style-language/schema/raw/master/csl-citation.json"}</w:instrText>
      </w:r>
      <w:r w:rsidRPr="00582814">
        <w:rPr>
          <w:rFonts w:eastAsia="Century"/>
          <w:sz w:val="20"/>
          <w:szCs w:val="20"/>
        </w:rPr>
        <w:fldChar w:fldCharType="separate"/>
      </w:r>
      <w:r w:rsidR="001F2EFB" w:rsidRPr="001F2EFB">
        <w:rPr>
          <w:rFonts w:eastAsia="Century"/>
          <w:noProof/>
          <w:sz w:val="20"/>
          <w:szCs w:val="20"/>
        </w:rPr>
        <w:t>(Arifai, 2018)</w:t>
      </w:r>
      <w:r w:rsidRPr="00582814">
        <w:rPr>
          <w:rFonts w:eastAsia="Century"/>
          <w:sz w:val="20"/>
          <w:szCs w:val="20"/>
        </w:rPr>
        <w:fldChar w:fldCharType="end"/>
      </w:r>
      <w:r w:rsidRPr="00582814">
        <w:rPr>
          <w:rFonts w:eastAsia="Century"/>
          <w:sz w:val="20"/>
          <w:szCs w:val="20"/>
        </w:rPr>
        <w:t xml:space="preserve">. </w:t>
      </w:r>
      <w:r w:rsidRPr="00582814">
        <w:rPr>
          <w:sz w:val="20"/>
          <w:szCs w:val="20"/>
        </w:rPr>
        <w:t xml:space="preserve">Pondok pesantren meskipun merupakan model pendidikan asli pribuminamun dalam dinamikanya selalu tidak dapat lepas dari kebijakan pendidikan secara nasional </w:t>
      </w:r>
      <w:r w:rsidRPr="00582814">
        <w:rPr>
          <w:sz w:val="20"/>
          <w:szCs w:val="20"/>
        </w:rPr>
        <w:fldChar w:fldCharType="begin" w:fldLock="1"/>
      </w:r>
      <w:r w:rsidR="001F2EFB">
        <w:rPr>
          <w:sz w:val="20"/>
          <w:szCs w:val="20"/>
        </w:rPr>
        <w:instrText>ADDIN CSL_CITATION {"citationItems":[{"id":"ITEM-1","itemData":{"abstract":"Sebagai lembaga pendidikan Islam asli Indonesia, pondok pesantren sudah menunjukkan keberhasilan dalam menjaga eksistensi diri. Sejak zaman sebelum merdeka sampai orde reformasi, pesantren semakin diakui keberadaannya dalam perundang-undangan Indonesia, terutama terkait pendidikan.Sebagai lembaga pendidikan Islam, pesantren memiliki unsur kyai, santri, pondok, masjid, metode pembalajaran dan kitab kuning. Variasi pondok pesantren menjadi salafiyah dan khalafiyah. Namun keduanya tetap memakai ketiga metode pembelajaran, yaitu sorogan, bandongan dan wetonan. Kurikulum pesantren merupakan alat untuk mencapai tujuan pendidikan, sekaligus sebagai pedoman dalam pelaksanaan pendidikan yang mencerminkan pandangan hidup bangsa. Lingkungan kebijakan pendidikan adalah ruang lingkup yang berada pada lingkungan dari sistem pendidikan tersebut, baik terpusat maupun bersifat lokal. Masalah dan agenda kebijakan pendidikan terdiri dari isu-isu yang sedang dibahas serius dalam hubungan domain kebijakan di bidang pendidikan. Sistem dan prosedur perumusan kebijakan pendidikan meliputi fungsi alokasi, fungsi inquiri dan fungsi komunikasi. Kajian metodologi dalam kebijakan pendidikan tidak dapat dipisahkan dengan pembahasan mengenai subtansi pendidikan itu sendiri. Pesantren –meskipun merupakan model pendidikan asli pribumi- namun dalam dinamikanya selalu tidak dapat lepas dari kebijakan pendidikan secara nasional. Kata","author":[{"dropping-particle":"","family":"Saifuddin","given":"Ahmad","non-dropping-particle":"","parse-names":false,"suffix":""}],"container-title":"Pendidikan Agama Islam","id":"ITEM-1","issue":"1","issued":{"date-parts":[["2015"]]},"page":"208-234","title":"Eksistensi Kurikulum Pesantren Dan Kebijakan Pendidikan Ahmad Saifuddin (Dosen Stai Darussalam Krempyang Nganjuk)","type":"article-journal","volume":"3"},"uris":["http://www.mendeley.com/documents/?uuid=1d26363b-0f30-433c-a215-4c28d027cfc7"]}],"mendeley":{"formattedCitation":"(Saifuddin, 2015)","plainTextFormattedCitation":"(Saifuddin, 2015)","previouslyFormattedCitation":"[20]"},"properties":{"noteIndex":0},"schema":"https://github.com/citation-style-language/schema/raw/master/csl-citation.json"}</w:instrText>
      </w:r>
      <w:r w:rsidRPr="00582814">
        <w:rPr>
          <w:sz w:val="20"/>
          <w:szCs w:val="20"/>
        </w:rPr>
        <w:fldChar w:fldCharType="separate"/>
      </w:r>
      <w:r w:rsidR="001F2EFB" w:rsidRPr="001F2EFB">
        <w:rPr>
          <w:noProof/>
          <w:sz w:val="20"/>
          <w:szCs w:val="20"/>
        </w:rPr>
        <w:t>(Saifuddin, 2015)</w:t>
      </w:r>
      <w:r w:rsidRPr="00582814">
        <w:rPr>
          <w:sz w:val="20"/>
          <w:szCs w:val="20"/>
        </w:rPr>
        <w:fldChar w:fldCharType="end"/>
      </w:r>
      <w:r w:rsidRPr="00582814">
        <w:rPr>
          <w:sz w:val="20"/>
          <w:szCs w:val="20"/>
        </w:rPr>
        <w:t xml:space="preserve">. </w:t>
      </w:r>
      <w:r w:rsidRPr="00582814">
        <w:rPr>
          <w:rFonts w:eastAsia="Century"/>
          <w:sz w:val="20"/>
          <w:szCs w:val="20"/>
        </w:rPr>
        <w:t xml:space="preserve">Strategi ini bertujuan untuk meningkatkan lingkungan pendidikan dengan meningkatkan kinerja guru, praktik pembelajaran, dan fasilitas, yang pada akhirnya mengarah pada hasil pendidikan yang lebih baik </w:t>
      </w:r>
      <w:r w:rsidRPr="00582814">
        <w:rPr>
          <w:rFonts w:eastAsia="Century"/>
          <w:sz w:val="20"/>
          <w:szCs w:val="20"/>
        </w:rPr>
        <w:fldChar w:fldCharType="begin" w:fldLock="1"/>
      </w:r>
      <w:r w:rsidR="001F2EFB">
        <w:rPr>
          <w:rFonts w:eastAsia="Century"/>
          <w:sz w:val="20"/>
          <w:szCs w:val="20"/>
        </w:rPr>
        <w:instrText>ADDIN CSL_CITATION {"citationItems":[{"id":"ITEM-1","itemData":{"DOI":"10.18502/kss.v7i10.11237","abstract":"The principal as a head of an institution is responsible for realizing student learning activities and creating a harmonious environment. Teachers play a vital role in the process of education and are constantly required to build on their skills. Yet many teachers in Indonesia are still lacking the required academic and social competencies. This study explored the principal’s strategy for developing teachers’ academic and social competencies in Indonesian schools. The researchers carried out a systematic literature review by documenting and reviewing all related articles published during 2015–2021 on DOAJ, lens.org, and PSI. The 25 selected studies examined four teacher competencies, including the pedagogical and social competencies. It was found that teachers’ pedagogical and social competencies such as their technical, human, and conceptual skills improved following an effective training strategy by the principals.\r Keywords: principal’s strategy, pedagogical competence, social competence","author":[{"dropping-particle":"","family":"Sari","given":"Renny Lutfia","non-dropping-particle":"","parse-names":false,"suffix":""},{"dropping-particle":"","family":"Istikomah","given":"Istikomah","non-dropping-particle":"","parse-names":false,"suffix":""},{"dropping-particle":"","family":"Fahyuni","given":"Eni Fariatul","non-dropping-particle":"","parse-names":false,"suffix":""}],"container-title":"KnE Social Sciences","id":"ITEM-1","issued":{"date-parts":[["2022"]]},"page":"350-357","title":"Principal's Role in Developing Educators' Pedagogical and Social Competencies","type":"article-journal","volume":"2022"},"uris":["http://www.mendeley.com/documents/?uuid=327484b1-76e7-46e4-a778-ae25bcb7d777"]}],"mendeley":{"formattedCitation":"(Sari et al., 2022)","plainTextFormattedCitation":"(Sari et al., 2022)","previouslyFormattedCitation":"[21]"},"properties":{"noteIndex":0},"schema":"https://github.com/citation-style-language/schema/raw/master/csl-citation.json"}</w:instrText>
      </w:r>
      <w:r w:rsidRPr="00582814">
        <w:rPr>
          <w:rFonts w:eastAsia="Century"/>
          <w:sz w:val="20"/>
          <w:szCs w:val="20"/>
        </w:rPr>
        <w:fldChar w:fldCharType="separate"/>
      </w:r>
      <w:r w:rsidR="001F2EFB" w:rsidRPr="001F2EFB">
        <w:rPr>
          <w:rFonts w:eastAsia="Century"/>
          <w:noProof/>
          <w:sz w:val="20"/>
          <w:szCs w:val="20"/>
        </w:rPr>
        <w:t>(Sari et al., 2022)</w:t>
      </w:r>
      <w:r w:rsidRPr="00582814">
        <w:rPr>
          <w:rFonts w:eastAsia="Century"/>
          <w:sz w:val="20"/>
          <w:szCs w:val="20"/>
        </w:rPr>
        <w:fldChar w:fldCharType="end"/>
      </w:r>
      <w:r w:rsidRPr="00582814">
        <w:rPr>
          <w:rFonts w:eastAsia="Century"/>
          <w:sz w:val="20"/>
          <w:szCs w:val="20"/>
        </w:rPr>
        <w:t>.</w:t>
      </w:r>
    </w:p>
    <w:p w14:paraId="7DD92D91" w14:textId="208E5F12" w:rsidR="00E75B3A" w:rsidRPr="00E75B3A" w:rsidRDefault="00E75B3A" w:rsidP="006548D5">
      <w:pPr>
        <w:ind w:firstLine="284"/>
        <w:jc w:val="both"/>
        <w:rPr>
          <w:rFonts w:eastAsia="Century"/>
          <w:sz w:val="20"/>
          <w:szCs w:val="20"/>
        </w:rPr>
      </w:pPr>
    </w:p>
    <w:p w14:paraId="0FB606B2" w14:textId="77777777" w:rsidR="00E75B3A" w:rsidRPr="00E75B3A" w:rsidRDefault="00E75B3A" w:rsidP="00E75B3A">
      <w:pPr>
        <w:pStyle w:val="ListParagraph"/>
        <w:numPr>
          <w:ilvl w:val="0"/>
          <w:numId w:val="20"/>
        </w:numPr>
        <w:suppressAutoHyphens w:val="0"/>
        <w:spacing w:after="8" w:line="353" w:lineRule="auto"/>
        <w:ind w:left="284" w:right="5" w:hanging="284"/>
        <w:jc w:val="both"/>
        <w:rPr>
          <w:rFonts w:eastAsia="Century"/>
          <w:sz w:val="20"/>
          <w:szCs w:val="20"/>
        </w:rPr>
      </w:pPr>
      <w:r w:rsidRPr="00E75B3A">
        <w:rPr>
          <w:rFonts w:eastAsia="Century"/>
          <w:sz w:val="20"/>
          <w:szCs w:val="20"/>
        </w:rPr>
        <w:t xml:space="preserve">Keterlibatan dan Kemitraan dengan Masyarakat </w:t>
      </w:r>
    </w:p>
    <w:p w14:paraId="552B873F" w14:textId="77777777" w:rsidR="00E75B3A" w:rsidRPr="00E75B3A" w:rsidRDefault="00E75B3A" w:rsidP="00E75B3A">
      <w:pPr>
        <w:pStyle w:val="ListParagraph"/>
        <w:ind w:left="284"/>
        <w:rPr>
          <w:rFonts w:eastAsia="Century"/>
          <w:sz w:val="20"/>
          <w:szCs w:val="20"/>
        </w:rPr>
      </w:pPr>
    </w:p>
    <w:p w14:paraId="01F058A7" w14:textId="18510357" w:rsidR="00E75B3A" w:rsidRPr="00E75B3A" w:rsidRDefault="00E75B3A" w:rsidP="00E75B3A">
      <w:pPr>
        <w:pStyle w:val="ListParagraph"/>
        <w:ind w:left="284" w:firstLine="436"/>
        <w:rPr>
          <w:sz w:val="20"/>
          <w:szCs w:val="20"/>
        </w:rPr>
      </w:pPr>
      <w:r w:rsidRPr="00E75B3A">
        <w:rPr>
          <w:sz w:val="20"/>
          <w:szCs w:val="20"/>
        </w:rPr>
        <w:t xml:space="preserve">Peranan pesantren yang signifikan dalam upaya memajukan aspek sosial, budaya dan pendidikan sehingga masih dilirik oleh masyarakat dan pemerintah sampai saat ini. Manajemen kerjasama dan kemitraan berimplikasi positif bagi perkembangan masyarakat baik secara kualitas maupun kuantitas pada aspek ekonomi maupun pendidikan tersebut </w:t>
      </w:r>
      <w:r w:rsidR="006548D5" w:rsidRPr="00582814">
        <w:rPr>
          <w:sz w:val="20"/>
          <w:szCs w:val="20"/>
        </w:rPr>
        <w:fldChar w:fldCharType="begin" w:fldLock="1"/>
      </w:r>
      <w:r w:rsidR="001F2EFB">
        <w:rPr>
          <w:sz w:val="20"/>
          <w:szCs w:val="20"/>
        </w:rPr>
        <w:instrText>ADDIN CSL_CITATION {"citationItems":[{"id":"ITEM-1","itemData":{"ISSN":"2502-8324","abstract":"Abstract : Pesantren should not only concentrate on developing religious education only, but also must be concerned on local economy. This concern is a manifestation of partnership management between pesantren and community. In fact, many Pesantrens are not able to play such a role in an integrated way. This study aimed to find partnership management patterns in Pesantren Alam Internasional Saung Balong al-Barokah and the community in the context of management education in economic and education. The research method was qualitative. Instruments of collecting data were an interview, unstructured observation, and documentation. Data validation was done through credibility, transferability, dependability and conformability. Techniques of data analysis were done by collecting the data, reducing data, displaying data, and concluding data. Researcher found that Pesantren Alam Internasional Saung Balong al-Barokah successfully worked together in harmony with the community in economic empowerment and education in an integrated way, so could provide the benefits. These findings should be emulated by other pesantren.","author":[{"dropping-particle":"","family":"Kurniawan","given":"Asep","non-dropping-particle":"","parse-names":false,"suffix":""}],"container-title":"Quality","id":"ITEM-1","issue":"1","issued":{"date-parts":[["2014"]]},"page":"21-55","title":"Manajemen Kerjasama Pondok Pesantren Alam Internasional Saung Balong Al-Barokah dengan Masyarakat dalam Pengembangan Ekonomi dan Pendidikan","type":"article-journal","volume":"2"},"uris":["http://www.mendeley.com/documents/?uuid=023be938-6dc8-486c-bd9b-4940bb3530fb"]}],"mendeley":{"formattedCitation":"(Kurniawan, 2014)","plainTextFormattedCitation":"(Kurniawan, 2014)","previouslyFormattedCitation":"[22]"},"properties":{"noteIndex":0},"schema":"https://github.com/citation-style-language/schema/raw/master/csl-citation.json"}</w:instrText>
      </w:r>
      <w:r w:rsidR="006548D5" w:rsidRPr="00582814">
        <w:rPr>
          <w:sz w:val="20"/>
          <w:szCs w:val="20"/>
        </w:rPr>
        <w:fldChar w:fldCharType="separate"/>
      </w:r>
      <w:r w:rsidR="001F2EFB" w:rsidRPr="001F2EFB">
        <w:rPr>
          <w:noProof/>
          <w:sz w:val="20"/>
          <w:szCs w:val="20"/>
        </w:rPr>
        <w:t>(Kurniawan, 2014)</w:t>
      </w:r>
      <w:r w:rsidR="006548D5" w:rsidRPr="00582814">
        <w:rPr>
          <w:sz w:val="20"/>
          <w:szCs w:val="20"/>
        </w:rPr>
        <w:fldChar w:fldCharType="end"/>
      </w:r>
      <w:r w:rsidR="006548D5">
        <w:t>.</w:t>
      </w:r>
    </w:p>
    <w:p w14:paraId="7C85AD32" w14:textId="77777777" w:rsidR="00E75B3A" w:rsidRPr="00E75B3A" w:rsidRDefault="00E75B3A" w:rsidP="00E75B3A">
      <w:pPr>
        <w:pStyle w:val="ListParagraph"/>
        <w:ind w:left="284"/>
        <w:rPr>
          <w:sz w:val="20"/>
          <w:szCs w:val="20"/>
        </w:rPr>
      </w:pPr>
    </w:p>
    <w:p w14:paraId="2F524FA7" w14:textId="77777777" w:rsidR="00E75B3A" w:rsidRPr="00E75B3A" w:rsidRDefault="00E75B3A" w:rsidP="00E75B3A">
      <w:pPr>
        <w:pStyle w:val="ListParagraph"/>
        <w:ind w:left="284"/>
        <w:jc w:val="center"/>
        <w:rPr>
          <w:sz w:val="20"/>
          <w:szCs w:val="20"/>
        </w:rPr>
      </w:pPr>
      <w:r w:rsidRPr="00E75B3A">
        <w:rPr>
          <w:noProof/>
          <w:sz w:val="20"/>
          <w:szCs w:val="20"/>
        </w:rPr>
        <w:drawing>
          <wp:inline distT="0" distB="0" distL="0" distR="0" wp14:anchorId="3C9AD1D2" wp14:editId="1A7036F7">
            <wp:extent cx="4838700" cy="3380144"/>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7"/>
                    <a:srcRect l="27019" t="31680" r="31146" b="16344"/>
                    <a:stretch/>
                  </pic:blipFill>
                  <pic:spPr bwMode="auto">
                    <a:xfrm>
                      <a:off x="0" y="0"/>
                      <a:ext cx="4855578" cy="3391934"/>
                    </a:xfrm>
                    <a:prstGeom prst="rect">
                      <a:avLst/>
                    </a:prstGeom>
                    <a:ln>
                      <a:noFill/>
                    </a:ln>
                    <a:extLst>
                      <a:ext uri="{53640926-AAD7-44D8-BBD7-CCE9431645EC}">
                        <a14:shadowObscured xmlns:a14="http://schemas.microsoft.com/office/drawing/2010/main"/>
                      </a:ext>
                    </a:extLst>
                  </pic:spPr>
                </pic:pic>
              </a:graphicData>
            </a:graphic>
          </wp:inline>
        </w:drawing>
      </w:r>
    </w:p>
    <w:p w14:paraId="03C68739" w14:textId="712BD0D9" w:rsidR="00E75B3A" w:rsidRPr="00E75B3A" w:rsidRDefault="00E75B3A" w:rsidP="006548D5">
      <w:pPr>
        <w:pStyle w:val="ListParagraph"/>
        <w:ind w:left="284"/>
        <w:jc w:val="center"/>
        <w:rPr>
          <w:sz w:val="20"/>
          <w:szCs w:val="20"/>
        </w:rPr>
      </w:pPr>
      <w:r w:rsidRPr="00E75B3A">
        <w:rPr>
          <w:sz w:val="20"/>
          <w:szCs w:val="20"/>
        </w:rPr>
        <w:t xml:space="preserve">Model Kemitraan Sekolah dengan Pondok Pesantren dalam Pengembangan Lembaga Pendidikan Islam adopsi </w:t>
      </w:r>
      <w:r w:rsidR="006548D5" w:rsidRPr="006548D5">
        <w:rPr>
          <w:sz w:val="20"/>
          <w:szCs w:val="20"/>
        </w:rPr>
        <w:fldChar w:fldCharType="begin" w:fldLock="1"/>
      </w:r>
      <w:r w:rsidR="001F2EFB">
        <w:rPr>
          <w:sz w:val="20"/>
          <w:szCs w:val="20"/>
        </w:rPr>
        <w:instrText>ADDIN CSL_CITATION {"citationItems":[{"id":"ITEM-1","itemData":{"author":[{"dropping-particle":"","family":"Jasmani","given":"","non-dropping-particle":"","parse-names":false,"suffix":""}],"container-title":"Jurnal Manajemen Pendidikan islam. Leaderia","id":"ITEM-1","issued":{"date-parts":[["2020"]]},"page":"76-84","title":"Model kemitraan sekolah dengan pondok pesantren dalam pengembangan lembaga pendidikan islam","type":"article-journal","volume":"1"},"uris":["http://www.mendeley.com/documents/?uuid=628ba017-7221-4e6a-b845-9f0b22e04071"]}],"mendeley":{"formattedCitation":"(Jasmani, 2020)","plainTextFormattedCitation":"(Jasmani, 2020)","previouslyFormattedCitation":"[23]"},"properties":{"noteIndex":0},"schema":"https://github.com/citation-style-language/schema/raw/master/csl-citation.json"}</w:instrText>
      </w:r>
      <w:r w:rsidR="006548D5" w:rsidRPr="006548D5">
        <w:rPr>
          <w:sz w:val="20"/>
          <w:szCs w:val="20"/>
        </w:rPr>
        <w:fldChar w:fldCharType="separate"/>
      </w:r>
      <w:r w:rsidR="001F2EFB" w:rsidRPr="001F2EFB">
        <w:rPr>
          <w:noProof/>
          <w:sz w:val="20"/>
          <w:szCs w:val="20"/>
        </w:rPr>
        <w:t>(Jasmani, 2020)</w:t>
      </w:r>
      <w:r w:rsidR="006548D5" w:rsidRPr="006548D5">
        <w:rPr>
          <w:sz w:val="20"/>
          <w:szCs w:val="20"/>
        </w:rPr>
        <w:fldChar w:fldCharType="end"/>
      </w:r>
    </w:p>
    <w:p w14:paraId="723E491B" w14:textId="77777777" w:rsidR="00E75B3A" w:rsidRPr="00E75B3A" w:rsidRDefault="00E75B3A" w:rsidP="00E75B3A">
      <w:pPr>
        <w:pStyle w:val="ListParagraph"/>
        <w:ind w:left="284"/>
        <w:jc w:val="both"/>
        <w:rPr>
          <w:sz w:val="20"/>
          <w:szCs w:val="20"/>
        </w:rPr>
      </w:pPr>
    </w:p>
    <w:p w14:paraId="5A8781E0" w14:textId="77777777" w:rsidR="00E75B3A" w:rsidRPr="00E75B3A" w:rsidRDefault="00E75B3A" w:rsidP="00B37DD3">
      <w:pPr>
        <w:pStyle w:val="ListParagraph"/>
        <w:ind w:left="0" w:firstLine="567"/>
        <w:jc w:val="both"/>
        <w:rPr>
          <w:sz w:val="20"/>
          <w:szCs w:val="20"/>
        </w:rPr>
      </w:pPr>
      <w:r w:rsidRPr="00E75B3A">
        <w:rPr>
          <w:sz w:val="20"/>
          <w:szCs w:val="20"/>
        </w:rPr>
        <w:t xml:space="preserve">Setiap lembaga atau asosiasi harus membangun kerjasama dan kemitraan dengan organisasi pemerintah, sekolah, bisnis, dan masyarakat. Hal ini dapat memberikan manfaat bagi pihak-pihak yang bergabung sehingga dapat mendorong pencapaian tujuan yang dibutuhkan.dapat memfasilitasi pencapaian tujuan yang dibutuhkan. </w:t>
      </w:r>
    </w:p>
    <w:p w14:paraId="1B8E4BF7" w14:textId="77777777" w:rsidR="00E75B3A" w:rsidRPr="00E75B3A" w:rsidRDefault="00E75B3A" w:rsidP="00E75B3A">
      <w:pPr>
        <w:pStyle w:val="ListParagraph"/>
        <w:ind w:left="284"/>
        <w:rPr>
          <w:sz w:val="20"/>
          <w:szCs w:val="20"/>
        </w:rPr>
      </w:pPr>
    </w:p>
    <w:p w14:paraId="3D04F130" w14:textId="77777777" w:rsidR="00E75B3A" w:rsidRPr="00E75B3A" w:rsidRDefault="00E75B3A" w:rsidP="00E75B3A">
      <w:pPr>
        <w:pStyle w:val="ListParagraph"/>
        <w:ind w:left="284"/>
        <w:rPr>
          <w:rFonts w:eastAsia="Century"/>
          <w:sz w:val="20"/>
          <w:szCs w:val="20"/>
        </w:rPr>
      </w:pPr>
    </w:p>
    <w:p w14:paraId="01A58998" w14:textId="77777777" w:rsidR="00E75B3A" w:rsidRPr="00E75B3A" w:rsidRDefault="00E75B3A" w:rsidP="00E75B3A">
      <w:pPr>
        <w:pStyle w:val="ListParagraph"/>
        <w:numPr>
          <w:ilvl w:val="0"/>
          <w:numId w:val="20"/>
        </w:numPr>
        <w:suppressAutoHyphens w:val="0"/>
        <w:spacing w:after="8" w:line="353" w:lineRule="auto"/>
        <w:ind w:left="284" w:right="5" w:hanging="284"/>
        <w:jc w:val="both"/>
        <w:rPr>
          <w:rFonts w:eastAsia="Century"/>
          <w:sz w:val="20"/>
          <w:szCs w:val="20"/>
        </w:rPr>
      </w:pPr>
      <w:r w:rsidRPr="00E75B3A">
        <w:rPr>
          <w:rFonts w:eastAsia="Century"/>
          <w:sz w:val="20"/>
          <w:szCs w:val="20"/>
        </w:rPr>
        <w:t>Kehadiran Digital dan Pembelajaran Daring</w:t>
      </w:r>
    </w:p>
    <w:p w14:paraId="447A1382" w14:textId="6E0FB501" w:rsidR="0086676F" w:rsidRPr="00B52BA1" w:rsidRDefault="00E75B3A" w:rsidP="00B37DD3">
      <w:pPr>
        <w:autoSpaceDE w:val="0"/>
        <w:autoSpaceDN w:val="0"/>
        <w:adjustRightInd w:val="0"/>
        <w:jc w:val="both"/>
        <w:rPr>
          <w:sz w:val="20"/>
          <w:szCs w:val="20"/>
        </w:rPr>
      </w:pPr>
      <w:r w:rsidRPr="00E75B3A">
        <w:rPr>
          <w:rFonts w:eastAsia="Century"/>
          <w:sz w:val="20"/>
          <w:szCs w:val="20"/>
        </w:rPr>
        <w:t xml:space="preserve">Respon pesantren terhadap teknologi informasi merupakan tindakan adaptif dan antisipatif. Sikap adaptif sebagai pelengkap pada kegiatan belajar mengajar. Sikap antisipatif dibangun atas dasar pentingnya pembaharuan proses pembelajaran yang integrative dengan mengimplementasikan Teknologi informasi pada seluruh kegiatan </w:t>
      </w:r>
      <w:r w:rsidRPr="00E75B3A">
        <w:rPr>
          <w:rFonts w:eastAsia="Century"/>
          <w:sz w:val="20"/>
          <w:szCs w:val="20"/>
        </w:rPr>
        <w:lastRenderedPageBreak/>
        <w:t xml:space="preserve">pembelajaran </w:t>
      </w:r>
      <w:r w:rsidR="006548D5" w:rsidRPr="00582814">
        <w:rPr>
          <w:rFonts w:eastAsia="Century"/>
          <w:sz w:val="20"/>
          <w:szCs w:val="20"/>
        </w:rPr>
        <w:fldChar w:fldCharType="begin" w:fldLock="1"/>
      </w:r>
      <w:r w:rsidR="001F2EFB">
        <w:rPr>
          <w:rFonts w:eastAsia="Century"/>
          <w:sz w:val="20"/>
          <w:szCs w:val="20"/>
        </w:rPr>
        <w:instrText>ADDIN CSL_CITATION {"citationItems":[{"id":"ITEM-1","itemData":{"author":[{"dropping-particle":"","family":"M. Abd. Muin","given":"","non-dropping-particle":"","parse-names":false,"suffix":""}],"container-title":"Edukasi: Jurnal Penelitian Pendidikan Agama dan Keagamaan","id":"ITEM-1","issue":"1","issued":{"date-parts":[["2011"]]},"title":"Pemanfaatan Teknologi Informasi di Pesantren","type":"article","volume":"9"},"uris":["http://www.mendeley.com/documents/?uuid=a1d30eb2-a768-425b-a621-981f5867228a"]}],"mendeley":{"formattedCitation":"(M. Abd. Muin, 2011)","plainTextFormattedCitation":"(M. Abd. Muin, 2011)","previouslyFormattedCitation":"[24]"},"properties":{"noteIndex":0},"schema":"https://github.com/citation-style-language/schema/raw/master/csl-citation.json"}</w:instrText>
      </w:r>
      <w:r w:rsidR="006548D5" w:rsidRPr="00582814">
        <w:rPr>
          <w:rFonts w:eastAsia="Century"/>
          <w:sz w:val="20"/>
          <w:szCs w:val="20"/>
        </w:rPr>
        <w:fldChar w:fldCharType="separate"/>
      </w:r>
      <w:r w:rsidR="001F2EFB" w:rsidRPr="001F2EFB">
        <w:rPr>
          <w:rFonts w:eastAsia="Century"/>
          <w:noProof/>
          <w:sz w:val="20"/>
          <w:szCs w:val="20"/>
        </w:rPr>
        <w:t>(M. Abd. Muin, 2011)</w:t>
      </w:r>
      <w:r w:rsidR="006548D5" w:rsidRPr="00582814">
        <w:rPr>
          <w:rFonts w:eastAsia="Century"/>
          <w:sz w:val="20"/>
          <w:szCs w:val="20"/>
        </w:rPr>
        <w:fldChar w:fldCharType="end"/>
      </w:r>
      <w:r w:rsidR="006548D5" w:rsidRPr="00582814">
        <w:rPr>
          <w:rFonts w:eastAsia="Century"/>
          <w:sz w:val="20"/>
          <w:szCs w:val="20"/>
        </w:rPr>
        <w:t xml:space="preserve">. </w:t>
      </w:r>
      <w:r w:rsidR="006548D5" w:rsidRPr="00582814">
        <w:rPr>
          <w:sz w:val="20"/>
          <w:szCs w:val="20"/>
        </w:rPr>
        <w:t xml:space="preserve">Kultur pendidian yang berkualitas akan mengahasilkan SDM yang berkualitas sehingga memiliki daya saing yang tinggi </w:t>
      </w:r>
      <w:r w:rsidR="006548D5" w:rsidRPr="00582814">
        <w:rPr>
          <w:sz w:val="20"/>
          <w:szCs w:val="20"/>
        </w:rPr>
        <w:fldChar w:fldCharType="begin" w:fldLock="1"/>
      </w:r>
      <w:r w:rsidR="001F2EFB">
        <w:rPr>
          <w:sz w:val="20"/>
          <w:szCs w:val="20"/>
        </w:rPr>
        <w:instrText>ADDIN CSL_CITATION {"citationItems":[{"id":"ITEM-1","itemData":{"DOI":"10.33592/islamika.v14i1.638","ISSN":"1858-0386","abstract":"Lembaga pendidikan bentuk organisasi tersusun relatif tetap terdiri atas pola-pola tingkah laku, peranan-peranan dan relasi-relasi terarah dalam mengikat individu yang mempunyai otoritas formal dan sangsi hukum, dalam mencapai tujuan pendidikan Islam. Terdapat empat lembaga pendidikan yang digunakan Rasulullah SAW dalam mengajarkan al-Qur’an dan As-sunah, yaitu: Dar al-Arqam, kuttab, Suffah dan masjid. Pendidikan Islam di Indonesia pada mulanya dilaksanakan secara informal, melalui kontak-kontak pribadi antara mubaligh dengan masyarakat sekitar, dalam proses perdagangan. Lembaga pendidikan Islam formal di Indonesia saat ini; (1) Pondok pesantren, (2) madrasah, (Ibtidaiyah, Tsanawiyah dan Aliyah), serta (3) Perguruan Tinggi. Lembaga pendidikan Islam bertujuan meningkatkan keimanan, pemahaman, penghayatan dan pengalaman peserta didik tentang agama Islam, sehingga menjadi manusia beriman dan bertaqwa kepada Allah SWT serta berakhlak mulia dalam kehidupan pribadi, bermasyarakat berbangasa dan bernegara. Kultur pendidian yang berkualitas akan mengahasilkan SDM yang berkualitas sehingga memiliki daya saing yang tinggi","author":[{"dropping-particle":"","family":"Basyit","given":"Abdul","non-dropping-particle":"","parse-names":false,"suffix":""}],"container-title":"Islamika","id":"ITEM-1","issue":"1","issued":{"date-parts":[["2020"]]},"number-of-pages":"12-28","title":"Format Lembaga Pendidikan Perspektif Pendidkan Islam","type":"book","volume":"14"},"uris":["http://www.mendeley.com/documents/?uuid=9cd7a40c-275a-4516-ad4e-5e64afb6934c"]}],"mendeley":{"formattedCitation":"(Basyit, 2020)","plainTextFormattedCitation":"(Basyit, 2020)","previouslyFormattedCitation":"[25]"},"properties":{"noteIndex":0},"schema":"https://github.com/citation-style-language/schema/raw/master/csl-citation.json"}</w:instrText>
      </w:r>
      <w:r w:rsidR="006548D5" w:rsidRPr="00582814">
        <w:rPr>
          <w:sz w:val="20"/>
          <w:szCs w:val="20"/>
        </w:rPr>
        <w:fldChar w:fldCharType="separate"/>
      </w:r>
      <w:r w:rsidR="001F2EFB" w:rsidRPr="001F2EFB">
        <w:rPr>
          <w:noProof/>
          <w:sz w:val="20"/>
          <w:szCs w:val="20"/>
        </w:rPr>
        <w:t>(Basyit, 2020)</w:t>
      </w:r>
      <w:r w:rsidR="006548D5" w:rsidRPr="00582814">
        <w:rPr>
          <w:sz w:val="20"/>
          <w:szCs w:val="20"/>
        </w:rPr>
        <w:fldChar w:fldCharType="end"/>
      </w:r>
    </w:p>
    <w:p w14:paraId="76224D4A" w14:textId="2ACA3C67" w:rsidR="00902852" w:rsidRPr="00B52BA1" w:rsidRDefault="0086676F" w:rsidP="0086676F">
      <w:pPr>
        <w:pStyle w:val="Heading1"/>
        <w:numPr>
          <w:ilvl w:val="0"/>
          <w:numId w:val="3"/>
        </w:numPr>
      </w:pPr>
      <w:r>
        <w:rPr>
          <w:sz w:val="24"/>
          <w:szCs w:val="24"/>
        </w:rPr>
        <w:t>I</w:t>
      </w:r>
      <w:r w:rsidR="00C36588" w:rsidRPr="0086676F">
        <w:rPr>
          <w:sz w:val="24"/>
          <w:szCs w:val="24"/>
        </w:rPr>
        <w:t>V</w:t>
      </w:r>
      <w:r w:rsidR="00C36588" w:rsidRPr="00B52BA1">
        <w:t>. Simpulan</w:t>
      </w:r>
    </w:p>
    <w:p w14:paraId="6D54A16C" w14:textId="77777777" w:rsidR="0086676F" w:rsidRPr="00B52BA1" w:rsidRDefault="0086676F" w:rsidP="0086676F">
      <w:pPr>
        <w:spacing w:after="5"/>
        <w:ind w:right="11" w:firstLine="851"/>
        <w:jc w:val="both"/>
        <w:rPr>
          <w:sz w:val="20"/>
          <w:szCs w:val="20"/>
        </w:rPr>
      </w:pPr>
      <w:r w:rsidRPr="00B52BA1">
        <w:rPr>
          <w:sz w:val="20"/>
          <w:szCs w:val="20"/>
        </w:rPr>
        <w:t xml:space="preserve">Untuk mendesain pondok pesantren yang berkualitas, maka perlu adanya manajemen yang baik, ada beberapa komponen yang membutuhkan penyiasatan guna untuk mendukung tercapainya tujuan yang di inginkan. Monotonnya grafik jumlah pendaftar ditiap tahunnya menunjukkan perlunya analisis permasalahan dan juga pemecahannya. </w:t>
      </w:r>
    </w:p>
    <w:p w14:paraId="62C1A158" w14:textId="77777777" w:rsidR="0086676F" w:rsidRPr="00B52BA1" w:rsidRDefault="0086676F" w:rsidP="0086676F">
      <w:pPr>
        <w:pStyle w:val="ListParagraph"/>
        <w:ind w:left="0"/>
        <w:jc w:val="both"/>
        <w:rPr>
          <w:rFonts w:eastAsia="Century"/>
          <w:sz w:val="20"/>
          <w:szCs w:val="20"/>
        </w:rPr>
      </w:pPr>
      <w:r w:rsidRPr="00B52BA1">
        <w:rPr>
          <w:sz w:val="20"/>
          <w:szCs w:val="20"/>
        </w:rPr>
        <w:t xml:space="preserve">Berdasarkan hasil pengumpulan data terdapat 3 tinjauan dalam memahami kondisi pesantren imam bukhori yaitu  yang </w:t>
      </w:r>
      <w:r w:rsidRPr="00B52BA1">
        <w:rPr>
          <w:b/>
          <w:bCs/>
          <w:sz w:val="20"/>
          <w:szCs w:val="20"/>
        </w:rPr>
        <w:t>kajian pertama</w:t>
      </w:r>
      <w:r w:rsidRPr="00B52BA1">
        <w:rPr>
          <w:sz w:val="20"/>
          <w:szCs w:val="20"/>
        </w:rPr>
        <w:t xml:space="preserve">: Permasalahan pesantren yang meliputi kendala pendaftaran dan sumber daya;, administrasi dan manajemen  pesantren; dan persepsi public dan kurikulum. </w:t>
      </w:r>
      <w:r w:rsidRPr="00B52BA1">
        <w:rPr>
          <w:b/>
          <w:bCs/>
          <w:sz w:val="20"/>
          <w:szCs w:val="20"/>
        </w:rPr>
        <w:t>Kajian kedua</w:t>
      </w:r>
      <w:r w:rsidRPr="00B52BA1">
        <w:rPr>
          <w:sz w:val="20"/>
          <w:szCs w:val="20"/>
        </w:rPr>
        <w:t xml:space="preserve"> yaitu  upaya pesantren imam Bukhori yang meliputi peningkatan keuangan dan administrasi; </w:t>
      </w:r>
      <w:r w:rsidRPr="00B52BA1">
        <w:rPr>
          <w:rFonts w:eastAsia="Century"/>
          <w:sz w:val="20"/>
          <w:szCs w:val="20"/>
        </w:rPr>
        <w:t xml:space="preserve">Perekrutan dan Peningkatan Pendapatan; Manajemen Pendidikan dan Pengembangan Kurikulum; Pengembangan Infrastruktur dan Program Unggulan; Inisiatif Pengembangan Kewirausahaan dan Kaderisasi; Perekrutan dan Peningkatan Pendapatan; Manajemen Pendidikan dan Pengembangan Kurikulum; Pengembangan Infrastruktur dan Program Unggulan; Inisiatif Pengembangan Kewirausahaan dan Kaderisasi. </w:t>
      </w:r>
      <w:r w:rsidRPr="00B52BA1">
        <w:rPr>
          <w:rFonts w:eastAsia="Century"/>
          <w:b/>
          <w:bCs/>
          <w:sz w:val="20"/>
          <w:szCs w:val="20"/>
        </w:rPr>
        <w:t>Kajian ke tiga</w:t>
      </w:r>
      <w:r w:rsidRPr="00B52BA1">
        <w:rPr>
          <w:rFonts w:eastAsia="Century"/>
          <w:sz w:val="20"/>
          <w:szCs w:val="20"/>
        </w:rPr>
        <w:t xml:space="preserve"> yaitu . Kerjasama dan Kemitraan di Pesantren Imam Bukhori yang meliputi Kemitraan Pendidikan dan Bisnis; Kepemimpinan dan Koordinasi; Keterlibatan dan Kemitraan dengan Masyarakat.</w:t>
      </w:r>
    </w:p>
    <w:p w14:paraId="3957A993" w14:textId="77777777" w:rsidR="0086676F" w:rsidRPr="00B52BA1" w:rsidRDefault="0086676F" w:rsidP="0086676F">
      <w:pPr>
        <w:pStyle w:val="ListParagraph"/>
        <w:ind w:left="0" w:firstLine="851"/>
        <w:jc w:val="both"/>
        <w:rPr>
          <w:rFonts w:eastAsia="Century"/>
          <w:sz w:val="20"/>
          <w:szCs w:val="20"/>
        </w:rPr>
      </w:pPr>
      <w:r w:rsidRPr="00B52BA1">
        <w:rPr>
          <w:rFonts w:eastAsia="Century"/>
          <w:sz w:val="20"/>
          <w:szCs w:val="20"/>
        </w:rPr>
        <w:t xml:space="preserve">Berdasarkan kajian tersebut peneliti memberikan solusi potensial untuk pesantren Imam Bukhori melalui 6 aspek yakni 1) Rekruitmen SDM baru; 2) Benchmarking; 3) </w:t>
      </w:r>
      <w:r w:rsidRPr="00B52BA1">
        <w:rPr>
          <w:sz w:val="20"/>
          <w:szCs w:val="20"/>
        </w:rPr>
        <w:t xml:space="preserve">Pemasaran dan Penjangkauan; 4) Peningkatan Kurikulum dan Fasilitas; 5) </w:t>
      </w:r>
      <w:r w:rsidRPr="00B52BA1">
        <w:rPr>
          <w:rFonts w:eastAsia="Century"/>
          <w:sz w:val="20"/>
          <w:szCs w:val="20"/>
        </w:rPr>
        <w:t>Keterlibatan dan Kemitraan dengan Masyarakat; 6) Kehadiran Digital dan Pembelajaran Daring. Dengan demikian melalui paparan penelitian ini diharapkan menjadi masukan bagi pesantren serta menjadi salah satu alternatif penyelesaian permasalahan sehingga pada tahun berikutnya dapat meningkatkan jumlah santri dan telah bekerjasama dengan Lembaga Pendidikan berdasarkan model dan sejumlah kajian yang telah dipaparkan.</w:t>
      </w:r>
    </w:p>
    <w:p w14:paraId="731148DC" w14:textId="77777777" w:rsidR="0086676F" w:rsidRDefault="0086676F" w:rsidP="0086676F">
      <w:pPr>
        <w:rPr>
          <w:rFonts w:eastAsia="Century"/>
        </w:rPr>
      </w:pPr>
    </w:p>
    <w:p w14:paraId="5DAF8BA6" w14:textId="5FE81F46" w:rsidR="00902852" w:rsidRDefault="00C36588" w:rsidP="0086676F">
      <w:pPr>
        <w:pStyle w:val="Heading1"/>
        <w:numPr>
          <w:ilvl w:val="0"/>
          <w:numId w:val="3"/>
        </w:numPr>
        <w:rPr>
          <w:sz w:val="24"/>
          <w:szCs w:val="24"/>
        </w:rPr>
      </w:pPr>
      <w:r>
        <w:rPr>
          <w:sz w:val="24"/>
          <w:szCs w:val="24"/>
        </w:rPr>
        <w:t xml:space="preserve">Ucapan Terima Kasih </w:t>
      </w:r>
    </w:p>
    <w:p w14:paraId="1A16B961" w14:textId="67F9CC4E" w:rsidR="00423A96" w:rsidRPr="00423A96" w:rsidRDefault="00423A96" w:rsidP="00423A96">
      <w:pPr>
        <w:pBdr>
          <w:top w:val="nil"/>
          <w:left w:val="nil"/>
          <w:bottom w:val="nil"/>
          <w:right w:val="nil"/>
          <w:between w:val="nil"/>
        </w:pBdr>
        <w:ind w:firstLine="288"/>
        <w:jc w:val="both"/>
        <w:rPr>
          <w:bCs/>
          <w:color w:val="000000"/>
          <w:sz w:val="20"/>
          <w:szCs w:val="20"/>
          <w:lang w:val="en-US"/>
        </w:rPr>
      </w:pPr>
      <w:proofErr w:type="spellStart"/>
      <w:r w:rsidRPr="00423A96">
        <w:rPr>
          <w:bCs/>
          <w:color w:val="000000"/>
          <w:sz w:val="20"/>
          <w:szCs w:val="20"/>
          <w:lang w:val="en-US"/>
        </w:rPr>
        <w:t>Terima</w:t>
      </w:r>
      <w:proofErr w:type="spellEnd"/>
      <w:r w:rsidRPr="00423A96">
        <w:rPr>
          <w:bCs/>
          <w:color w:val="000000"/>
          <w:sz w:val="20"/>
          <w:szCs w:val="20"/>
          <w:lang w:val="en-US"/>
        </w:rPr>
        <w:t xml:space="preserve"> </w:t>
      </w:r>
      <w:proofErr w:type="spellStart"/>
      <w:r w:rsidRPr="00423A96">
        <w:rPr>
          <w:bCs/>
          <w:color w:val="000000"/>
          <w:sz w:val="20"/>
          <w:szCs w:val="20"/>
          <w:lang w:val="en-US"/>
        </w:rPr>
        <w:t>kasih</w:t>
      </w:r>
      <w:proofErr w:type="spellEnd"/>
      <w:r w:rsidRPr="00423A96">
        <w:rPr>
          <w:bCs/>
          <w:color w:val="000000"/>
          <w:sz w:val="20"/>
          <w:szCs w:val="20"/>
          <w:lang w:val="en-US"/>
        </w:rPr>
        <w:t xml:space="preserve"> </w:t>
      </w:r>
      <w:proofErr w:type="spellStart"/>
      <w:r w:rsidRPr="00423A96">
        <w:rPr>
          <w:bCs/>
          <w:color w:val="000000"/>
          <w:sz w:val="20"/>
          <w:szCs w:val="20"/>
          <w:lang w:val="en-US"/>
        </w:rPr>
        <w:t>kepada</w:t>
      </w:r>
      <w:proofErr w:type="spellEnd"/>
      <w:r w:rsidRPr="00423A96">
        <w:rPr>
          <w:bCs/>
          <w:color w:val="000000"/>
          <w:sz w:val="20"/>
          <w:szCs w:val="20"/>
          <w:lang w:val="en-US"/>
        </w:rPr>
        <w:t xml:space="preserve"> Universitas Muhammadiyah </w:t>
      </w:r>
      <w:proofErr w:type="spellStart"/>
      <w:r w:rsidRPr="00423A96">
        <w:rPr>
          <w:bCs/>
          <w:color w:val="000000"/>
          <w:sz w:val="20"/>
          <w:szCs w:val="20"/>
          <w:lang w:val="en-US"/>
        </w:rPr>
        <w:t>Sidoarjo</w:t>
      </w:r>
      <w:proofErr w:type="spellEnd"/>
      <w:r w:rsidRPr="00423A96">
        <w:rPr>
          <w:bCs/>
          <w:color w:val="000000"/>
          <w:sz w:val="20"/>
          <w:szCs w:val="20"/>
          <w:lang w:val="en-US"/>
        </w:rPr>
        <w:t xml:space="preserve"> yang </w:t>
      </w:r>
      <w:proofErr w:type="spellStart"/>
      <w:r w:rsidRPr="00423A96">
        <w:rPr>
          <w:bCs/>
          <w:color w:val="000000"/>
          <w:sz w:val="20"/>
          <w:szCs w:val="20"/>
          <w:lang w:val="en-US"/>
        </w:rPr>
        <w:t>telah</w:t>
      </w:r>
      <w:proofErr w:type="spellEnd"/>
      <w:r w:rsidRPr="00423A96">
        <w:rPr>
          <w:bCs/>
          <w:color w:val="000000"/>
          <w:sz w:val="20"/>
          <w:szCs w:val="20"/>
          <w:lang w:val="en-US"/>
        </w:rPr>
        <w:t xml:space="preserve"> </w:t>
      </w:r>
      <w:proofErr w:type="spellStart"/>
      <w:r w:rsidRPr="00423A96">
        <w:rPr>
          <w:bCs/>
          <w:color w:val="000000"/>
          <w:sz w:val="20"/>
          <w:szCs w:val="20"/>
          <w:lang w:val="en-US"/>
        </w:rPr>
        <w:t>memfasilitasi</w:t>
      </w:r>
      <w:proofErr w:type="spellEnd"/>
      <w:r w:rsidRPr="00423A96">
        <w:rPr>
          <w:bCs/>
          <w:color w:val="000000"/>
          <w:sz w:val="20"/>
          <w:szCs w:val="20"/>
          <w:lang w:val="en-US"/>
        </w:rPr>
        <w:t xml:space="preserve"> </w:t>
      </w:r>
      <w:proofErr w:type="spellStart"/>
      <w:r w:rsidRPr="00423A96">
        <w:rPr>
          <w:bCs/>
          <w:color w:val="000000"/>
          <w:sz w:val="20"/>
          <w:szCs w:val="20"/>
          <w:lang w:val="en-US"/>
        </w:rPr>
        <w:t>studi</w:t>
      </w:r>
      <w:proofErr w:type="spellEnd"/>
      <w:r w:rsidRPr="00423A96">
        <w:rPr>
          <w:bCs/>
          <w:color w:val="000000"/>
          <w:sz w:val="20"/>
          <w:szCs w:val="20"/>
          <w:lang w:val="en-US"/>
        </w:rPr>
        <w:t xml:space="preserve"> di Magister Pendidikan Islam </w:t>
      </w:r>
      <w:proofErr w:type="spellStart"/>
      <w:r w:rsidRPr="00423A96">
        <w:rPr>
          <w:bCs/>
          <w:color w:val="000000"/>
          <w:sz w:val="20"/>
          <w:szCs w:val="20"/>
          <w:lang w:val="en-US"/>
        </w:rPr>
        <w:t>hingga</w:t>
      </w:r>
      <w:proofErr w:type="spellEnd"/>
      <w:r w:rsidRPr="00423A96">
        <w:rPr>
          <w:bCs/>
          <w:color w:val="000000"/>
          <w:sz w:val="20"/>
          <w:szCs w:val="20"/>
          <w:lang w:val="en-US"/>
        </w:rPr>
        <w:t xml:space="preserve"> </w:t>
      </w:r>
      <w:proofErr w:type="spellStart"/>
      <w:r w:rsidRPr="00423A96">
        <w:rPr>
          <w:bCs/>
          <w:color w:val="000000"/>
          <w:sz w:val="20"/>
          <w:szCs w:val="20"/>
          <w:lang w:val="en-US"/>
        </w:rPr>
        <w:t>terselesaikannya</w:t>
      </w:r>
      <w:proofErr w:type="spellEnd"/>
      <w:r w:rsidRPr="00423A96">
        <w:rPr>
          <w:bCs/>
          <w:color w:val="000000"/>
          <w:sz w:val="20"/>
          <w:szCs w:val="20"/>
          <w:lang w:val="en-US"/>
        </w:rPr>
        <w:t xml:space="preserve"> S2 </w:t>
      </w:r>
      <w:proofErr w:type="spellStart"/>
      <w:r w:rsidRPr="00423A96">
        <w:rPr>
          <w:bCs/>
          <w:color w:val="000000"/>
          <w:sz w:val="20"/>
          <w:szCs w:val="20"/>
          <w:lang w:val="en-US"/>
        </w:rPr>
        <w:t>dengan</w:t>
      </w:r>
      <w:proofErr w:type="spellEnd"/>
      <w:r w:rsidRPr="00423A96">
        <w:rPr>
          <w:bCs/>
          <w:color w:val="000000"/>
          <w:sz w:val="20"/>
          <w:szCs w:val="20"/>
          <w:lang w:val="en-US"/>
        </w:rPr>
        <w:t xml:space="preserve"> </w:t>
      </w:r>
      <w:proofErr w:type="spellStart"/>
      <w:r w:rsidRPr="00423A96">
        <w:rPr>
          <w:bCs/>
          <w:color w:val="000000"/>
          <w:sz w:val="20"/>
          <w:szCs w:val="20"/>
          <w:lang w:val="en-US"/>
        </w:rPr>
        <w:t>terbitnya</w:t>
      </w:r>
      <w:proofErr w:type="spellEnd"/>
      <w:r w:rsidRPr="00423A96">
        <w:rPr>
          <w:bCs/>
          <w:color w:val="000000"/>
          <w:sz w:val="20"/>
          <w:szCs w:val="20"/>
          <w:lang w:val="en-US"/>
        </w:rPr>
        <w:t xml:space="preserve"> </w:t>
      </w:r>
      <w:proofErr w:type="spellStart"/>
      <w:r w:rsidRPr="00423A96">
        <w:rPr>
          <w:bCs/>
          <w:color w:val="000000"/>
          <w:sz w:val="20"/>
          <w:szCs w:val="20"/>
          <w:lang w:val="en-US"/>
        </w:rPr>
        <w:t>artikel</w:t>
      </w:r>
      <w:proofErr w:type="spellEnd"/>
      <w:r w:rsidRPr="00423A96">
        <w:rPr>
          <w:bCs/>
          <w:color w:val="000000"/>
          <w:sz w:val="20"/>
          <w:szCs w:val="20"/>
          <w:lang w:val="en-US"/>
        </w:rPr>
        <w:t xml:space="preserve"> </w:t>
      </w:r>
      <w:proofErr w:type="spellStart"/>
      <w:r w:rsidRPr="00423A96">
        <w:rPr>
          <w:bCs/>
          <w:color w:val="000000"/>
          <w:sz w:val="20"/>
          <w:szCs w:val="20"/>
          <w:lang w:val="en-US"/>
        </w:rPr>
        <w:t>ini</w:t>
      </w:r>
      <w:proofErr w:type="spellEnd"/>
      <w:r w:rsidRPr="00423A96">
        <w:rPr>
          <w:bCs/>
          <w:color w:val="000000"/>
          <w:sz w:val="20"/>
          <w:szCs w:val="20"/>
          <w:lang w:val="en-US"/>
        </w:rPr>
        <w:t xml:space="preserve">. </w:t>
      </w:r>
      <w:proofErr w:type="spellStart"/>
      <w:r w:rsidRPr="00423A96">
        <w:rPr>
          <w:bCs/>
          <w:color w:val="000000"/>
          <w:sz w:val="20"/>
          <w:szCs w:val="20"/>
          <w:lang w:val="en-US"/>
        </w:rPr>
        <w:t>Ucapan</w:t>
      </w:r>
      <w:proofErr w:type="spellEnd"/>
      <w:r w:rsidRPr="00423A96">
        <w:rPr>
          <w:bCs/>
          <w:color w:val="000000"/>
          <w:sz w:val="20"/>
          <w:szCs w:val="20"/>
          <w:lang w:val="en-US"/>
        </w:rPr>
        <w:t xml:space="preserve"> </w:t>
      </w:r>
      <w:proofErr w:type="spellStart"/>
      <w:r w:rsidRPr="00423A96">
        <w:rPr>
          <w:bCs/>
          <w:color w:val="000000"/>
          <w:sz w:val="20"/>
          <w:szCs w:val="20"/>
          <w:lang w:val="en-US"/>
        </w:rPr>
        <w:t>terima</w:t>
      </w:r>
      <w:proofErr w:type="spellEnd"/>
      <w:r w:rsidRPr="00423A96">
        <w:rPr>
          <w:bCs/>
          <w:color w:val="000000"/>
          <w:sz w:val="20"/>
          <w:szCs w:val="20"/>
          <w:lang w:val="en-US"/>
        </w:rPr>
        <w:t xml:space="preserve"> </w:t>
      </w:r>
      <w:proofErr w:type="spellStart"/>
      <w:r w:rsidRPr="00423A96">
        <w:rPr>
          <w:bCs/>
          <w:color w:val="000000"/>
          <w:sz w:val="20"/>
          <w:szCs w:val="20"/>
          <w:lang w:val="en-US"/>
        </w:rPr>
        <w:t>kasih</w:t>
      </w:r>
      <w:proofErr w:type="spellEnd"/>
      <w:r w:rsidRPr="00423A96">
        <w:rPr>
          <w:bCs/>
          <w:color w:val="000000"/>
          <w:sz w:val="20"/>
          <w:szCs w:val="20"/>
          <w:lang w:val="en-US"/>
        </w:rPr>
        <w:t xml:space="preserve"> juga pada </w:t>
      </w:r>
      <w:proofErr w:type="spellStart"/>
      <w:r w:rsidRPr="00423A96">
        <w:rPr>
          <w:bCs/>
          <w:color w:val="000000"/>
          <w:sz w:val="20"/>
          <w:szCs w:val="20"/>
          <w:lang w:val="en-US"/>
        </w:rPr>
        <w:t>pesantren</w:t>
      </w:r>
      <w:proofErr w:type="spellEnd"/>
      <w:r w:rsidRPr="00423A96">
        <w:rPr>
          <w:bCs/>
          <w:color w:val="000000"/>
          <w:sz w:val="20"/>
          <w:szCs w:val="20"/>
          <w:lang w:val="en-US"/>
        </w:rPr>
        <w:t xml:space="preserve"> Imam </w:t>
      </w:r>
      <w:proofErr w:type="spellStart"/>
      <w:r w:rsidRPr="00423A96">
        <w:rPr>
          <w:bCs/>
          <w:color w:val="000000"/>
          <w:sz w:val="20"/>
          <w:szCs w:val="20"/>
          <w:lang w:val="en-US"/>
        </w:rPr>
        <w:t>Bukhori</w:t>
      </w:r>
      <w:proofErr w:type="spellEnd"/>
      <w:r w:rsidRPr="00423A96">
        <w:rPr>
          <w:bCs/>
          <w:color w:val="000000"/>
          <w:sz w:val="20"/>
          <w:szCs w:val="20"/>
          <w:lang w:val="en-US"/>
        </w:rPr>
        <w:t xml:space="preserve"> yang </w:t>
      </w:r>
      <w:proofErr w:type="spellStart"/>
      <w:r w:rsidRPr="00423A96">
        <w:rPr>
          <w:bCs/>
          <w:color w:val="000000"/>
          <w:sz w:val="20"/>
          <w:szCs w:val="20"/>
          <w:lang w:val="en-US"/>
        </w:rPr>
        <w:t>berkenan</w:t>
      </w:r>
      <w:proofErr w:type="spellEnd"/>
      <w:r w:rsidRPr="00423A96">
        <w:rPr>
          <w:bCs/>
          <w:color w:val="000000"/>
          <w:sz w:val="20"/>
          <w:szCs w:val="20"/>
          <w:lang w:val="en-US"/>
        </w:rPr>
        <w:t xml:space="preserve"> </w:t>
      </w:r>
      <w:proofErr w:type="spellStart"/>
      <w:r w:rsidRPr="00423A96">
        <w:rPr>
          <w:bCs/>
          <w:color w:val="000000"/>
          <w:sz w:val="20"/>
          <w:szCs w:val="20"/>
          <w:lang w:val="en-US"/>
        </w:rPr>
        <w:t>menjadi</w:t>
      </w:r>
      <w:proofErr w:type="spellEnd"/>
      <w:r w:rsidRPr="00423A96">
        <w:rPr>
          <w:bCs/>
          <w:color w:val="000000"/>
          <w:sz w:val="20"/>
          <w:szCs w:val="20"/>
          <w:lang w:val="en-US"/>
        </w:rPr>
        <w:t xml:space="preserve"> </w:t>
      </w:r>
      <w:proofErr w:type="spellStart"/>
      <w:r w:rsidRPr="00423A96">
        <w:rPr>
          <w:bCs/>
          <w:color w:val="000000"/>
          <w:sz w:val="20"/>
          <w:szCs w:val="20"/>
          <w:lang w:val="en-US"/>
        </w:rPr>
        <w:t>lokasi</w:t>
      </w:r>
      <w:proofErr w:type="spellEnd"/>
      <w:r w:rsidRPr="00423A96">
        <w:rPr>
          <w:bCs/>
          <w:color w:val="000000"/>
          <w:sz w:val="20"/>
          <w:szCs w:val="20"/>
          <w:lang w:val="en-US"/>
        </w:rPr>
        <w:t xml:space="preserve"> </w:t>
      </w:r>
      <w:proofErr w:type="spellStart"/>
      <w:r w:rsidRPr="00423A96">
        <w:rPr>
          <w:bCs/>
          <w:color w:val="000000"/>
          <w:sz w:val="20"/>
          <w:szCs w:val="20"/>
          <w:lang w:val="en-US"/>
        </w:rPr>
        <w:t>penelitian</w:t>
      </w:r>
      <w:proofErr w:type="spellEnd"/>
      <w:r w:rsidRPr="00423A96">
        <w:rPr>
          <w:bCs/>
          <w:color w:val="000000"/>
          <w:sz w:val="20"/>
          <w:szCs w:val="20"/>
          <w:lang w:val="en-US"/>
        </w:rPr>
        <w:t xml:space="preserve"> </w:t>
      </w:r>
      <w:proofErr w:type="spellStart"/>
      <w:r w:rsidRPr="00423A96">
        <w:rPr>
          <w:bCs/>
          <w:color w:val="000000"/>
          <w:sz w:val="20"/>
          <w:szCs w:val="20"/>
          <w:lang w:val="en-US"/>
        </w:rPr>
        <w:t>hingga</w:t>
      </w:r>
      <w:proofErr w:type="spellEnd"/>
      <w:r w:rsidRPr="00423A96">
        <w:rPr>
          <w:bCs/>
          <w:color w:val="000000"/>
          <w:sz w:val="20"/>
          <w:szCs w:val="20"/>
          <w:lang w:val="en-US"/>
        </w:rPr>
        <w:t xml:space="preserve"> </w:t>
      </w:r>
      <w:proofErr w:type="spellStart"/>
      <w:r w:rsidRPr="00423A96">
        <w:rPr>
          <w:bCs/>
          <w:color w:val="000000"/>
          <w:sz w:val="20"/>
          <w:szCs w:val="20"/>
          <w:lang w:val="en-US"/>
        </w:rPr>
        <w:t>terbitnya</w:t>
      </w:r>
      <w:proofErr w:type="spellEnd"/>
      <w:r w:rsidRPr="00423A96">
        <w:rPr>
          <w:bCs/>
          <w:color w:val="000000"/>
          <w:sz w:val="20"/>
          <w:szCs w:val="20"/>
          <w:lang w:val="en-US"/>
        </w:rPr>
        <w:t xml:space="preserve"> tulisan </w:t>
      </w:r>
      <w:proofErr w:type="spellStart"/>
      <w:r w:rsidRPr="00423A96">
        <w:rPr>
          <w:bCs/>
          <w:color w:val="000000"/>
          <w:sz w:val="20"/>
          <w:szCs w:val="20"/>
          <w:lang w:val="en-US"/>
        </w:rPr>
        <w:t>ini</w:t>
      </w:r>
      <w:proofErr w:type="spellEnd"/>
      <w:r w:rsidRPr="00423A96">
        <w:rPr>
          <w:bCs/>
          <w:color w:val="000000"/>
          <w:sz w:val="20"/>
          <w:szCs w:val="20"/>
          <w:lang w:val="en-US"/>
        </w:rPr>
        <w:t>.</w:t>
      </w:r>
    </w:p>
    <w:p w14:paraId="485B8B69" w14:textId="77777777" w:rsidR="00423A96" w:rsidRDefault="00423A96" w:rsidP="00423A96">
      <w:pPr>
        <w:pBdr>
          <w:top w:val="nil"/>
          <w:left w:val="nil"/>
          <w:bottom w:val="nil"/>
          <w:right w:val="nil"/>
          <w:between w:val="nil"/>
        </w:pBdr>
        <w:ind w:firstLine="288"/>
        <w:jc w:val="both"/>
        <w:rPr>
          <w:b/>
          <w:color w:val="000000"/>
          <w:sz w:val="20"/>
          <w:szCs w:val="20"/>
          <w:lang w:val="en-US"/>
        </w:rPr>
      </w:pPr>
    </w:p>
    <w:p w14:paraId="70D5BB17" w14:textId="78FC9DC6" w:rsidR="00902852" w:rsidRDefault="00C36588" w:rsidP="00423A96">
      <w:pPr>
        <w:pBdr>
          <w:top w:val="nil"/>
          <w:left w:val="nil"/>
          <w:bottom w:val="nil"/>
          <w:right w:val="nil"/>
          <w:between w:val="nil"/>
        </w:pBdr>
        <w:ind w:firstLine="288"/>
        <w:jc w:val="center"/>
        <w:rPr>
          <w:b/>
          <w:bCs/>
        </w:rPr>
      </w:pPr>
      <w:r w:rsidRPr="00B37DD3">
        <w:rPr>
          <w:b/>
          <w:bCs/>
        </w:rPr>
        <w:t>Referensi</w:t>
      </w:r>
    </w:p>
    <w:p w14:paraId="0E3DB9A2" w14:textId="77777777" w:rsidR="00B37DD3" w:rsidRPr="00B37DD3" w:rsidRDefault="00B37DD3" w:rsidP="00423A96">
      <w:pPr>
        <w:pBdr>
          <w:top w:val="nil"/>
          <w:left w:val="nil"/>
          <w:bottom w:val="nil"/>
          <w:right w:val="nil"/>
          <w:between w:val="nil"/>
        </w:pBdr>
        <w:ind w:firstLine="288"/>
        <w:jc w:val="center"/>
        <w:rPr>
          <w:b/>
          <w:bCs/>
        </w:rPr>
      </w:pPr>
    </w:p>
    <w:p w14:paraId="0EC4F0E0" w14:textId="3B684CFD" w:rsidR="001F2EFB" w:rsidRPr="001F2EFB" w:rsidRDefault="00B37DD3" w:rsidP="001F2EFB">
      <w:pPr>
        <w:widowControl w:val="0"/>
        <w:autoSpaceDE w:val="0"/>
        <w:autoSpaceDN w:val="0"/>
        <w:adjustRightInd w:val="0"/>
        <w:ind w:left="480" w:hanging="480"/>
        <w:rPr>
          <w:noProof/>
          <w:sz w:val="20"/>
        </w:rPr>
      </w:pPr>
      <w:r w:rsidRPr="00B37DD3">
        <w:rPr>
          <w:color w:val="000000"/>
          <w:sz w:val="20"/>
          <w:szCs w:val="20"/>
        </w:rPr>
        <w:fldChar w:fldCharType="begin" w:fldLock="1"/>
      </w:r>
      <w:r w:rsidRPr="00B37DD3">
        <w:rPr>
          <w:color w:val="000000"/>
          <w:sz w:val="20"/>
          <w:szCs w:val="20"/>
        </w:rPr>
        <w:instrText xml:space="preserve">ADDIN Mendeley Bibliography CSL_BIBLIOGRAPHY </w:instrText>
      </w:r>
      <w:r w:rsidRPr="00B37DD3">
        <w:rPr>
          <w:color w:val="000000"/>
          <w:sz w:val="20"/>
          <w:szCs w:val="20"/>
        </w:rPr>
        <w:fldChar w:fldCharType="separate"/>
      </w:r>
      <w:r w:rsidR="001F2EFB" w:rsidRPr="001F2EFB">
        <w:rPr>
          <w:noProof/>
          <w:sz w:val="20"/>
        </w:rPr>
        <w:t xml:space="preserve">Abadi, N. H., &amp; Hidayatulloh, H. (2022). Using Marketing Mix and Brand Image As Marketing Strategy for Islamic Educational Institutions. </w:t>
      </w:r>
      <w:r w:rsidR="001F2EFB" w:rsidRPr="001F2EFB">
        <w:rPr>
          <w:i/>
          <w:iCs/>
          <w:noProof/>
          <w:sz w:val="20"/>
        </w:rPr>
        <w:t>KnE Social Sciences</w:t>
      </w:r>
      <w:r w:rsidR="001F2EFB" w:rsidRPr="001F2EFB">
        <w:rPr>
          <w:noProof/>
          <w:sz w:val="20"/>
        </w:rPr>
        <w:t xml:space="preserve">, </w:t>
      </w:r>
      <w:r w:rsidR="001F2EFB" w:rsidRPr="001F2EFB">
        <w:rPr>
          <w:i/>
          <w:iCs/>
          <w:noProof/>
          <w:sz w:val="20"/>
        </w:rPr>
        <w:t>2022</w:t>
      </w:r>
      <w:r w:rsidR="001F2EFB" w:rsidRPr="001F2EFB">
        <w:rPr>
          <w:noProof/>
          <w:sz w:val="20"/>
        </w:rPr>
        <w:t>, 339–349. https://doi.org/10.18502/kss.v7i10.11236</w:t>
      </w:r>
    </w:p>
    <w:p w14:paraId="34597201" w14:textId="77777777" w:rsidR="001F2EFB" w:rsidRPr="001F2EFB" w:rsidRDefault="001F2EFB" w:rsidP="001F2EFB">
      <w:pPr>
        <w:widowControl w:val="0"/>
        <w:autoSpaceDE w:val="0"/>
        <w:autoSpaceDN w:val="0"/>
        <w:adjustRightInd w:val="0"/>
        <w:ind w:left="480" w:hanging="480"/>
        <w:rPr>
          <w:noProof/>
          <w:sz w:val="20"/>
        </w:rPr>
      </w:pPr>
      <w:r w:rsidRPr="001F2EFB">
        <w:rPr>
          <w:noProof/>
          <w:sz w:val="20"/>
        </w:rPr>
        <w:t xml:space="preserve">Ala, A. (2006). </w:t>
      </w:r>
      <w:r w:rsidRPr="001F2EFB">
        <w:rPr>
          <w:i/>
          <w:iCs/>
          <w:noProof/>
          <w:sz w:val="20"/>
        </w:rPr>
        <w:t>Pembaharuan</w:t>
      </w:r>
      <w:r w:rsidRPr="001F2EFB">
        <w:rPr>
          <w:noProof/>
          <w:sz w:val="20"/>
        </w:rPr>
        <w:t>. Pustaka Pesantren.</w:t>
      </w:r>
    </w:p>
    <w:p w14:paraId="667765C8" w14:textId="77777777" w:rsidR="001F2EFB" w:rsidRPr="001F2EFB" w:rsidRDefault="001F2EFB" w:rsidP="001F2EFB">
      <w:pPr>
        <w:widowControl w:val="0"/>
        <w:autoSpaceDE w:val="0"/>
        <w:autoSpaceDN w:val="0"/>
        <w:adjustRightInd w:val="0"/>
        <w:ind w:left="480" w:hanging="480"/>
        <w:rPr>
          <w:noProof/>
          <w:sz w:val="20"/>
        </w:rPr>
      </w:pPr>
      <w:r w:rsidRPr="001F2EFB">
        <w:rPr>
          <w:noProof/>
          <w:sz w:val="20"/>
        </w:rPr>
        <w:t xml:space="preserve">Arifai, A. (2018). Pengembangan Kurikulum Pesantren, Madrasah Dan Sekolah. </w:t>
      </w:r>
      <w:r w:rsidRPr="001F2EFB">
        <w:rPr>
          <w:i/>
          <w:iCs/>
          <w:noProof/>
          <w:sz w:val="20"/>
        </w:rPr>
        <w:t>Raudhah Proud To Be Professionals : Jurnal Tarbiyah Islamiyah</w:t>
      </w:r>
      <w:r w:rsidRPr="001F2EFB">
        <w:rPr>
          <w:noProof/>
          <w:sz w:val="20"/>
        </w:rPr>
        <w:t xml:space="preserve">, </w:t>
      </w:r>
      <w:r w:rsidRPr="001F2EFB">
        <w:rPr>
          <w:i/>
          <w:iCs/>
          <w:noProof/>
          <w:sz w:val="20"/>
        </w:rPr>
        <w:t>3</w:t>
      </w:r>
      <w:r w:rsidRPr="001F2EFB">
        <w:rPr>
          <w:noProof/>
          <w:sz w:val="20"/>
        </w:rPr>
        <w:t>(2), 13–20. https://doi.org/10.48094/raudhah.v3i2.27</w:t>
      </w:r>
    </w:p>
    <w:p w14:paraId="0D888632" w14:textId="77777777" w:rsidR="001F2EFB" w:rsidRPr="001F2EFB" w:rsidRDefault="001F2EFB" w:rsidP="001F2EFB">
      <w:pPr>
        <w:widowControl w:val="0"/>
        <w:autoSpaceDE w:val="0"/>
        <w:autoSpaceDN w:val="0"/>
        <w:adjustRightInd w:val="0"/>
        <w:ind w:left="480" w:hanging="480"/>
        <w:rPr>
          <w:noProof/>
          <w:sz w:val="20"/>
        </w:rPr>
      </w:pPr>
      <w:r w:rsidRPr="001F2EFB">
        <w:rPr>
          <w:noProof/>
          <w:sz w:val="20"/>
        </w:rPr>
        <w:t xml:space="preserve">Basyit, A. (2020). Format Lembaga Pendidikan Perspektif Pendidkan Islam. In </w:t>
      </w:r>
      <w:r w:rsidRPr="001F2EFB">
        <w:rPr>
          <w:i/>
          <w:iCs/>
          <w:noProof/>
          <w:sz w:val="20"/>
        </w:rPr>
        <w:t>Islamika</w:t>
      </w:r>
      <w:r w:rsidRPr="001F2EFB">
        <w:rPr>
          <w:noProof/>
          <w:sz w:val="20"/>
        </w:rPr>
        <w:t xml:space="preserve"> (Vol. 14, Issue 1). https://doi.org/10.33592/islamika.v14i1.638</w:t>
      </w:r>
    </w:p>
    <w:p w14:paraId="4990EC27" w14:textId="77777777" w:rsidR="001F2EFB" w:rsidRPr="001F2EFB" w:rsidRDefault="001F2EFB" w:rsidP="001F2EFB">
      <w:pPr>
        <w:widowControl w:val="0"/>
        <w:autoSpaceDE w:val="0"/>
        <w:autoSpaceDN w:val="0"/>
        <w:adjustRightInd w:val="0"/>
        <w:ind w:left="480" w:hanging="480"/>
        <w:rPr>
          <w:noProof/>
          <w:sz w:val="20"/>
        </w:rPr>
      </w:pPr>
      <w:r w:rsidRPr="001F2EFB">
        <w:rPr>
          <w:noProof/>
          <w:sz w:val="20"/>
        </w:rPr>
        <w:t xml:space="preserve">Devi, Y. M. (2016). No Title. </w:t>
      </w:r>
      <w:r w:rsidRPr="001F2EFB">
        <w:rPr>
          <w:i/>
          <w:iCs/>
          <w:noProof/>
          <w:sz w:val="20"/>
        </w:rPr>
        <w:t>Manajemen Pengelolaan Pesantren,Tulungagung: Makalah Manajemen Pendidikan Islam</w:t>
      </w:r>
      <w:r w:rsidRPr="001F2EFB">
        <w:rPr>
          <w:noProof/>
          <w:sz w:val="20"/>
        </w:rPr>
        <w:t>.</w:t>
      </w:r>
    </w:p>
    <w:p w14:paraId="57C072A7" w14:textId="77777777" w:rsidR="001F2EFB" w:rsidRPr="001F2EFB" w:rsidRDefault="001F2EFB" w:rsidP="001F2EFB">
      <w:pPr>
        <w:widowControl w:val="0"/>
        <w:autoSpaceDE w:val="0"/>
        <w:autoSpaceDN w:val="0"/>
        <w:adjustRightInd w:val="0"/>
        <w:ind w:left="480" w:hanging="480"/>
        <w:rPr>
          <w:noProof/>
          <w:sz w:val="20"/>
        </w:rPr>
      </w:pPr>
      <w:r w:rsidRPr="001F2EFB">
        <w:rPr>
          <w:noProof/>
          <w:sz w:val="20"/>
        </w:rPr>
        <w:t xml:space="preserve">Dhuhani, E. M. (2018). Manajemen Pondok Pesantren Studi Pengelolaan Santri Muallaf di Pondok Pesantren Al Anshar. </w:t>
      </w:r>
      <w:r w:rsidRPr="001F2EFB">
        <w:rPr>
          <w:i/>
          <w:iCs/>
          <w:noProof/>
          <w:sz w:val="20"/>
        </w:rPr>
        <w:t>Jurnal Fikratuna</w:t>
      </w:r>
      <w:r w:rsidRPr="001F2EFB">
        <w:rPr>
          <w:noProof/>
          <w:sz w:val="20"/>
        </w:rPr>
        <w:t xml:space="preserve">, </w:t>
      </w:r>
      <w:r w:rsidRPr="001F2EFB">
        <w:rPr>
          <w:i/>
          <w:iCs/>
          <w:noProof/>
          <w:sz w:val="20"/>
        </w:rPr>
        <w:t>Vol 9</w:t>
      </w:r>
      <w:r w:rsidRPr="001F2EFB">
        <w:rPr>
          <w:noProof/>
          <w:sz w:val="20"/>
        </w:rPr>
        <w:t>, no.</w:t>
      </w:r>
    </w:p>
    <w:p w14:paraId="0CFB4C62" w14:textId="77777777" w:rsidR="001F2EFB" w:rsidRPr="001F2EFB" w:rsidRDefault="001F2EFB" w:rsidP="001F2EFB">
      <w:pPr>
        <w:widowControl w:val="0"/>
        <w:autoSpaceDE w:val="0"/>
        <w:autoSpaceDN w:val="0"/>
        <w:adjustRightInd w:val="0"/>
        <w:ind w:left="480" w:hanging="480"/>
        <w:rPr>
          <w:noProof/>
          <w:sz w:val="20"/>
        </w:rPr>
      </w:pPr>
      <w:r w:rsidRPr="001F2EFB">
        <w:rPr>
          <w:noProof/>
          <w:sz w:val="20"/>
        </w:rPr>
        <w:t xml:space="preserve">Djamaluddin Perawironegoro. (2019). Manajemen Asrama di Pesantren. </w:t>
      </w:r>
      <w:r w:rsidRPr="001F2EFB">
        <w:rPr>
          <w:i/>
          <w:iCs/>
          <w:noProof/>
          <w:sz w:val="20"/>
        </w:rPr>
        <w:t>Jurnal Studi Manajemen Pendidikan</w:t>
      </w:r>
      <w:r w:rsidRPr="001F2EFB">
        <w:rPr>
          <w:noProof/>
          <w:sz w:val="20"/>
        </w:rPr>
        <w:t xml:space="preserve">, </w:t>
      </w:r>
      <w:r w:rsidRPr="001F2EFB">
        <w:rPr>
          <w:i/>
          <w:iCs/>
          <w:noProof/>
          <w:sz w:val="20"/>
        </w:rPr>
        <w:t>vol.3</w:t>
      </w:r>
      <w:r w:rsidRPr="001F2EFB">
        <w:rPr>
          <w:noProof/>
          <w:sz w:val="20"/>
        </w:rPr>
        <w:t>, no.</w:t>
      </w:r>
    </w:p>
    <w:p w14:paraId="1FAE0BAB" w14:textId="77777777" w:rsidR="001F2EFB" w:rsidRPr="001F2EFB" w:rsidRDefault="001F2EFB" w:rsidP="001F2EFB">
      <w:pPr>
        <w:widowControl w:val="0"/>
        <w:autoSpaceDE w:val="0"/>
        <w:autoSpaceDN w:val="0"/>
        <w:adjustRightInd w:val="0"/>
        <w:ind w:left="480" w:hanging="480"/>
        <w:rPr>
          <w:noProof/>
          <w:sz w:val="20"/>
        </w:rPr>
      </w:pPr>
      <w:r w:rsidRPr="001F2EFB">
        <w:rPr>
          <w:noProof/>
          <w:sz w:val="20"/>
        </w:rPr>
        <w:t xml:space="preserve">Fathul Amin. (2020). Analisa Pendidikan Pesantren Dan Perannya Terhadap Pendidikan Islam. </w:t>
      </w:r>
      <w:r w:rsidRPr="001F2EFB">
        <w:rPr>
          <w:i/>
          <w:iCs/>
          <w:noProof/>
          <w:sz w:val="20"/>
        </w:rPr>
        <w:t>Tadris : Jurnal Penelitian Dan Pemikiran Pendidikan Islam</w:t>
      </w:r>
      <w:r w:rsidRPr="001F2EFB">
        <w:rPr>
          <w:noProof/>
          <w:sz w:val="20"/>
        </w:rPr>
        <w:t xml:space="preserve">, </w:t>
      </w:r>
      <w:r w:rsidRPr="001F2EFB">
        <w:rPr>
          <w:i/>
          <w:iCs/>
          <w:noProof/>
          <w:sz w:val="20"/>
        </w:rPr>
        <w:t>13</w:t>
      </w:r>
      <w:r w:rsidRPr="001F2EFB">
        <w:rPr>
          <w:noProof/>
          <w:sz w:val="20"/>
        </w:rPr>
        <w:t>(2), 56–73. https://doi.org/10.51675/jt.v13i2.63</w:t>
      </w:r>
    </w:p>
    <w:p w14:paraId="73025E35" w14:textId="77777777" w:rsidR="001F2EFB" w:rsidRPr="001F2EFB" w:rsidRDefault="001F2EFB" w:rsidP="001F2EFB">
      <w:pPr>
        <w:widowControl w:val="0"/>
        <w:autoSpaceDE w:val="0"/>
        <w:autoSpaceDN w:val="0"/>
        <w:adjustRightInd w:val="0"/>
        <w:ind w:left="480" w:hanging="480"/>
        <w:rPr>
          <w:noProof/>
          <w:sz w:val="20"/>
        </w:rPr>
      </w:pPr>
      <w:r w:rsidRPr="001F2EFB">
        <w:rPr>
          <w:noProof/>
          <w:sz w:val="20"/>
        </w:rPr>
        <w:t xml:space="preserve">Hasdiana, U. (2018). Strategi Pemasaran Dalam Meningkatkan Jumlah Santri di Pondok Pesantren Annaqosabandy Kec.Hulu Sihapas Kab.Padanglawas Utara. </w:t>
      </w:r>
      <w:r w:rsidRPr="001F2EFB">
        <w:rPr>
          <w:i/>
          <w:iCs/>
          <w:noProof/>
          <w:sz w:val="20"/>
        </w:rPr>
        <w:t>Jurnal Manajemen Dakwah. Tadbir</w:t>
      </w:r>
      <w:r w:rsidRPr="001F2EFB">
        <w:rPr>
          <w:noProof/>
          <w:sz w:val="20"/>
        </w:rPr>
        <w:t xml:space="preserve">, </w:t>
      </w:r>
      <w:r w:rsidRPr="001F2EFB">
        <w:rPr>
          <w:i/>
          <w:iCs/>
          <w:noProof/>
          <w:sz w:val="20"/>
        </w:rPr>
        <w:t>11</w:t>
      </w:r>
      <w:r w:rsidRPr="001F2EFB">
        <w:rPr>
          <w:noProof/>
          <w:sz w:val="20"/>
        </w:rPr>
        <w:t>(1), 1–5. http://link.springer.com/10.1007/978-3-319-59379-1%0Ahttp://dx.doi.org/10.1016/B978-0-12-420070-8.00002-7%0Ahttp://dx.doi.org/10.1016/j.ab.2015.03.024%0Ahttps://doi.org/10.1080/07352689.2018.1441103%0Ahttp://www.chile.bmw-motorrad.cl/sync/showroom/lam/es/</w:t>
      </w:r>
    </w:p>
    <w:p w14:paraId="3CE51535" w14:textId="77777777" w:rsidR="001F2EFB" w:rsidRPr="001F2EFB" w:rsidRDefault="001F2EFB" w:rsidP="001F2EFB">
      <w:pPr>
        <w:widowControl w:val="0"/>
        <w:autoSpaceDE w:val="0"/>
        <w:autoSpaceDN w:val="0"/>
        <w:adjustRightInd w:val="0"/>
        <w:ind w:left="480" w:hanging="480"/>
        <w:rPr>
          <w:noProof/>
          <w:sz w:val="20"/>
        </w:rPr>
      </w:pPr>
      <w:r w:rsidRPr="001F2EFB">
        <w:rPr>
          <w:noProof/>
          <w:sz w:val="20"/>
        </w:rPr>
        <w:t xml:space="preserve">Istikomah. (2017). Integrasi Sekolah Dan Madrasah Ke Dalam Institusi Pesantren Untuk Pengembangan Pendidikan Islam. </w:t>
      </w:r>
      <w:r w:rsidRPr="001F2EFB">
        <w:rPr>
          <w:i/>
          <w:iCs/>
          <w:noProof/>
          <w:sz w:val="20"/>
        </w:rPr>
        <w:t>Disertasi, Fakultas Agama Islam UINSA</w:t>
      </w:r>
      <w:r w:rsidRPr="001F2EFB">
        <w:rPr>
          <w:noProof/>
          <w:sz w:val="20"/>
        </w:rPr>
        <w:t>.</w:t>
      </w:r>
    </w:p>
    <w:p w14:paraId="3B6B7922" w14:textId="77777777" w:rsidR="001F2EFB" w:rsidRPr="001F2EFB" w:rsidRDefault="001F2EFB" w:rsidP="001F2EFB">
      <w:pPr>
        <w:widowControl w:val="0"/>
        <w:autoSpaceDE w:val="0"/>
        <w:autoSpaceDN w:val="0"/>
        <w:adjustRightInd w:val="0"/>
        <w:ind w:left="480" w:hanging="480"/>
        <w:rPr>
          <w:noProof/>
          <w:sz w:val="20"/>
        </w:rPr>
      </w:pPr>
      <w:r w:rsidRPr="001F2EFB">
        <w:rPr>
          <w:noProof/>
          <w:sz w:val="20"/>
        </w:rPr>
        <w:lastRenderedPageBreak/>
        <w:t xml:space="preserve">Istikomah, &amp; Romadlon, D. A. (2023). </w:t>
      </w:r>
      <w:r w:rsidRPr="001F2EFB">
        <w:rPr>
          <w:i/>
          <w:iCs/>
          <w:noProof/>
          <w:sz w:val="20"/>
        </w:rPr>
        <w:t>Building Trust and Reputation: Branding Strategies of Elite Muslim Schools in Indonesia</w:t>
      </w:r>
      <w:r w:rsidRPr="001F2EFB">
        <w:rPr>
          <w:noProof/>
          <w:sz w:val="20"/>
        </w:rPr>
        <w:t>. Atlantis Press SARL. https://doi.org/10.2991/978-2-38476-052-7_46</w:t>
      </w:r>
    </w:p>
    <w:p w14:paraId="2512CFE4" w14:textId="77777777" w:rsidR="001F2EFB" w:rsidRPr="001F2EFB" w:rsidRDefault="001F2EFB" w:rsidP="001F2EFB">
      <w:pPr>
        <w:widowControl w:val="0"/>
        <w:autoSpaceDE w:val="0"/>
        <w:autoSpaceDN w:val="0"/>
        <w:adjustRightInd w:val="0"/>
        <w:ind w:left="480" w:hanging="480"/>
        <w:rPr>
          <w:noProof/>
          <w:sz w:val="20"/>
        </w:rPr>
      </w:pPr>
      <w:r w:rsidRPr="001F2EFB">
        <w:rPr>
          <w:noProof/>
          <w:sz w:val="20"/>
        </w:rPr>
        <w:t xml:space="preserve">J. Moleong, L. (2011). Metodologi Penelitian Kualitatif, Bandung. </w:t>
      </w:r>
      <w:r w:rsidRPr="001F2EFB">
        <w:rPr>
          <w:i/>
          <w:iCs/>
          <w:noProof/>
          <w:sz w:val="20"/>
        </w:rPr>
        <w:t>Remaja Posdakarya</w:t>
      </w:r>
      <w:r w:rsidRPr="001F2EFB">
        <w:rPr>
          <w:noProof/>
          <w:sz w:val="20"/>
        </w:rPr>
        <w:t>.</w:t>
      </w:r>
    </w:p>
    <w:p w14:paraId="5DBE1CB1" w14:textId="77777777" w:rsidR="001F2EFB" w:rsidRPr="001F2EFB" w:rsidRDefault="001F2EFB" w:rsidP="001F2EFB">
      <w:pPr>
        <w:widowControl w:val="0"/>
        <w:autoSpaceDE w:val="0"/>
        <w:autoSpaceDN w:val="0"/>
        <w:adjustRightInd w:val="0"/>
        <w:ind w:left="480" w:hanging="480"/>
        <w:rPr>
          <w:noProof/>
          <w:sz w:val="20"/>
        </w:rPr>
      </w:pPr>
      <w:r w:rsidRPr="001F2EFB">
        <w:rPr>
          <w:noProof/>
          <w:sz w:val="20"/>
        </w:rPr>
        <w:t xml:space="preserve">Jasmani. (2020). Model kemitraan sekolah dengan pondok pesantren dalam pengembangan lembaga pendidikan islam. </w:t>
      </w:r>
      <w:r w:rsidRPr="001F2EFB">
        <w:rPr>
          <w:i/>
          <w:iCs/>
          <w:noProof/>
          <w:sz w:val="20"/>
        </w:rPr>
        <w:t>Jurnal Manajemen Pendidikan Islam. Leaderia</w:t>
      </w:r>
      <w:r w:rsidRPr="001F2EFB">
        <w:rPr>
          <w:noProof/>
          <w:sz w:val="20"/>
        </w:rPr>
        <w:t xml:space="preserve">, </w:t>
      </w:r>
      <w:r w:rsidRPr="001F2EFB">
        <w:rPr>
          <w:i/>
          <w:iCs/>
          <w:noProof/>
          <w:sz w:val="20"/>
        </w:rPr>
        <w:t>1</w:t>
      </w:r>
      <w:r w:rsidRPr="001F2EFB">
        <w:rPr>
          <w:noProof/>
          <w:sz w:val="20"/>
        </w:rPr>
        <w:t>, 76–84.</w:t>
      </w:r>
    </w:p>
    <w:p w14:paraId="615F9B59" w14:textId="77777777" w:rsidR="001F2EFB" w:rsidRPr="001F2EFB" w:rsidRDefault="001F2EFB" w:rsidP="001F2EFB">
      <w:pPr>
        <w:widowControl w:val="0"/>
        <w:autoSpaceDE w:val="0"/>
        <w:autoSpaceDN w:val="0"/>
        <w:adjustRightInd w:val="0"/>
        <w:ind w:left="480" w:hanging="480"/>
        <w:rPr>
          <w:noProof/>
          <w:sz w:val="20"/>
        </w:rPr>
      </w:pPr>
      <w:r w:rsidRPr="001F2EFB">
        <w:rPr>
          <w:noProof/>
          <w:sz w:val="20"/>
        </w:rPr>
        <w:t xml:space="preserve">Kamal, F. (2018). Transformasi pendidikan pesantren sebagai pembaga pendidikan Islam abad Ke-21. </w:t>
      </w:r>
      <w:r w:rsidRPr="001F2EFB">
        <w:rPr>
          <w:i/>
          <w:iCs/>
          <w:noProof/>
          <w:sz w:val="20"/>
        </w:rPr>
        <w:t>Paramurobi: Jurnal Pendidikan Agama Islam</w:t>
      </w:r>
      <w:r w:rsidRPr="001F2EFB">
        <w:rPr>
          <w:noProof/>
          <w:sz w:val="20"/>
        </w:rPr>
        <w:t xml:space="preserve">, </w:t>
      </w:r>
      <w:r w:rsidRPr="001F2EFB">
        <w:rPr>
          <w:i/>
          <w:iCs/>
          <w:noProof/>
          <w:sz w:val="20"/>
        </w:rPr>
        <w:t>1</w:t>
      </w:r>
      <w:r w:rsidRPr="001F2EFB">
        <w:rPr>
          <w:noProof/>
          <w:sz w:val="20"/>
        </w:rPr>
        <w:t>(2), 17–30.</w:t>
      </w:r>
    </w:p>
    <w:p w14:paraId="2BD79880" w14:textId="77777777" w:rsidR="001F2EFB" w:rsidRPr="001F2EFB" w:rsidRDefault="001F2EFB" w:rsidP="001F2EFB">
      <w:pPr>
        <w:widowControl w:val="0"/>
        <w:autoSpaceDE w:val="0"/>
        <w:autoSpaceDN w:val="0"/>
        <w:adjustRightInd w:val="0"/>
        <w:ind w:left="480" w:hanging="480"/>
        <w:rPr>
          <w:noProof/>
          <w:sz w:val="20"/>
        </w:rPr>
      </w:pPr>
      <w:r w:rsidRPr="001F2EFB">
        <w:rPr>
          <w:noProof/>
          <w:sz w:val="20"/>
        </w:rPr>
        <w:t xml:space="preserve">Khoirinindyah, S., &amp; Rindaningsih, I. (2023). Exploring the Nexus: Benchmarking and Educational Institution Performance. </w:t>
      </w:r>
      <w:r w:rsidRPr="001F2EFB">
        <w:rPr>
          <w:i/>
          <w:iCs/>
          <w:noProof/>
          <w:sz w:val="20"/>
        </w:rPr>
        <w:t>Al-Tanzim: Jurnal Manajemen Pendidikan Islam</w:t>
      </w:r>
      <w:r w:rsidRPr="001F2EFB">
        <w:rPr>
          <w:noProof/>
          <w:sz w:val="20"/>
        </w:rPr>
        <w:t xml:space="preserve">, </w:t>
      </w:r>
      <w:r w:rsidRPr="001F2EFB">
        <w:rPr>
          <w:i/>
          <w:iCs/>
          <w:noProof/>
          <w:sz w:val="20"/>
        </w:rPr>
        <w:t>7</w:t>
      </w:r>
      <w:r w:rsidRPr="001F2EFB">
        <w:rPr>
          <w:noProof/>
          <w:sz w:val="20"/>
        </w:rPr>
        <w:t>(4), 1237–1247. https://doi.org/10.33650/al-tanzim.v7i4.6828</w:t>
      </w:r>
    </w:p>
    <w:p w14:paraId="090220F3" w14:textId="77777777" w:rsidR="001F2EFB" w:rsidRPr="001F2EFB" w:rsidRDefault="001F2EFB" w:rsidP="001F2EFB">
      <w:pPr>
        <w:widowControl w:val="0"/>
        <w:autoSpaceDE w:val="0"/>
        <w:autoSpaceDN w:val="0"/>
        <w:adjustRightInd w:val="0"/>
        <w:ind w:left="480" w:hanging="480"/>
        <w:rPr>
          <w:noProof/>
          <w:sz w:val="20"/>
        </w:rPr>
      </w:pPr>
      <w:r w:rsidRPr="001F2EFB">
        <w:rPr>
          <w:noProof/>
          <w:sz w:val="20"/>
        </w:rPr>
        <w:t xml:space="preserve">Kholifah, A. (2022). Strategi Pendidikan Pesantren Menjawab Tantangan Sosial di Era Digital. </w:t>
      </w:r>
      <w:r w:rsidRPr="001F2EFB">
        <w:rPr>
          <w:i/>
          <w:iCs/>
          <w:noProof/>
          <w:sz w:val="20"/>
        </w:rPr>
        <w:t>Jurnal Basicedu</w:t>
      </w:r>
      <w:r w:rsidRPr="001F2EFB">
        <w:rPr>
          <w:noProof/>
          <w:sz w:val="20"/>
        </w:rPr>
        <w:t xml:space="preserve">, </w:t>
      </w:r>
      <w:r w:rsidRPr="001F2EFB">
        <w:rPr>
          <w:i/>
          <w:iCs/>
          <w:noProof/>
          <w:sz w:val="20"/>
        </w:rPr>
        <w:t>6</w:t>
      </w:r>
      <w:r w:rsidRPr="001F2EFB">
        <w:rPr>
          <w:noProof/>
          <w:sz w:val="20"/>
        </w:rPr>
        <w:t>(3), 4967–4978. https://doi.org/10.31004/basicedu.v6i3.2811</w:t>
      </w:r>
    </w:p>
    <w:p w14:paraId="31B6B177" w14:textId="77777777" w:rsidR="001F2EFB" w:rsidRPr="001F2EFB" w:rsidRDefault="001F2EFB" w:rsidP="001F2EFB">
      <w:pPr>
        <w:widowControl w:val="0"/>
        <w:autoSpaceDE w:val="0"/>
        <w:autoSpaceDN w:val="0"/>
        <w:adjustRightInd w:val="0"/>
        <w:ind w:left="480" w:hanging="480"/>
        <w:rPr>
          <w:noProof/>
          <w:sz w:val="20"/>
        </w:rPr>
      </w:pPr>
      <w:r w:rsidRPr="001F2EFB">
        <w:rPr>
          <w:noProof/>
          <w:sz w:val="20"/>
        </w:rPr>
        <w:t xml:space="preserve">Kurniawan, A. (2014). Manajemen Kerjasama Pondok Pesantren Alam Internasional Saung Balong Al-Barokah dengan Masyarakat dalam Pengembangan Ekonomi dan Pendidikan. </w:t>
      </w:r>
      <w:r w:rsidRPr="001F2EFB">
        <w:rPr>
          <w:i/>
          <w:iCs/>
          <w:noProof/>
          <w:sz w:val="20"/>
        </w:rPr>
        <w:t>Quality</w:t>
      </w:r>
      <w:r w:rsidRPr="001F2EFB">
        <w:rPr>
          <w:noProof/>
          <w:sz w:val="20"/>
        </w:rPr>
        <w:t xml:space="preserve">, </w:t>
      </w:r>
      <w:r w:rsidRPr="001F2EFB">
        <w:rPr>
          <w:i/>
          <w:iCs/>
          <w:noProof/>
          <w:sz w:val="20"/>
        </w:rPr>
        <w:t>2</w:t>
      </w:r>
      <w:r w:rsidRPr="001F2EFB">
        <w:rPr>
          <w:noProof/>
          <w:sz w:val="20"/>
        </w:rPr>
        <w:t>(1), 21–55. http://journal.stainkudus.ac.id/index.php/Quality/article/view/2092</w:t>
      </w:r>
    </w:p>
    <w:p w14:paraId="48C2FBFF" w14:textId="77777777" w:rsidR="001F2EFB" w:rsidRPr="001F2EFB" w:rsidRDefault="001F2EFB" w:rsidP="001F2EFB">
      <w:pPr>
        <w:widowControl w:val="0"/>
        <w:autoSpaceDE w:val="0"/>
        <w:autoSpaceDN w:val="0"/>
        <w:adjustRightInd w:val="0"/>
        <w:ind w:left="480" w:hanging="480"/>
        <w:rPr>
          <w:noProof/>
          <w:sz w:val="20"/>
        </w:rPr>
      </w:pPr>
      <w:r w:rsidRPr="001F2EFB">
        <w:rPr>
          <w:noProof/>
          <w:sz w:val="20"/>
        </w:rPr>
        <w:t xml:space="preserve">M. Abd. Muin. (2011). Pemanfaatan Teknologi Informasi di Pesantren. In </w:t>
      </w:r>
      <w:r w:rsidRPr="001F2EFB">
        <w:rPr>
          <w:i/>
          <w:iCs/>
          <w:noProof/>
          <w:sz w:val="20"/>
        </w:rPr>
        <w:t>Edukasi: Jurnal Penelitian Pendidikan Agama dan Keagamaan</w:t>
      </w:r>
      <w:r w:rsidRPr="001F2EFB">
        <w:rPr>
          <w:noProof/>
          <w:sz w:val="20"/>
        </w:rPr>
        <w:t xml:space="preserve"> (Vol. 9, Issue 1).</w:t>
      </w:r>
    </w:p>
    <w:p w14:paraId="7B4A3056" w14:textId="77777777" w:rsidR="001F2EFB" w:rsidRPr="001F2EFB" w:rsidRDefault="001F2EFB" w:rsidP="001F2EFB">
      <w:pPr>
        <w:widowControl w:val="0"/>
        <w:autoSpaceDE w:val="0"/>
        <w:autoSpaceDN w:val="0"/>
        <w:adjustRightInd w:val="0"/>
        <w:ind w:left="480" w:hanging="480"/>
        <w:rPr>
          <w:noProof/>
          <w:sz w:val="20"/>
        </w:rPr>
      </w:pPr>
      <w:r w:rsidRPr="001F2EFB">
        <w:rPr>
          <w:noProof/>
          <w:sz w:val="20"/>
        </w:rPr>
        <w:t xml:space="preserve">Musfiqon, M. (2012). metodologi penelitian pendidikan, jakarta. </w:t>
      </w:r>
      <w:r w:rsidRPr="001F2EFB">
        <w:rPr>
          <w:i/>
          <w:iCs/>
          <w:noProof/>
          <w:sz w:val="20"/>
        </w:rPr>
        <w:t>Prestasi Pustakaraya</w:t>
      </w:r>
      <w:r w:rsidRPr="001F2EFB">
        <w:rPr>
          <w:noProof/>
          <w:sz w:val="20"/>
        </w:rPr>
        <w:t>.</w:t>
      </w:r>
    </w:p>
    <w:p w14:paraId="682D571D" w14:textId="77777777" w:rsidR="001F2EFB" w:rsidRPr="001F2EFB" w:rsidRDefault="001F2EFB" w:rsidP="001F2EFB">
      <w:pPr>
        <w:widowControl w:val="0"/>
        <w:autoSpaceDE w:val="0"/>
        <w:autoSpaceDN w:val="0"/>
        <w:adjustRightInd w:val="0"/>
        <w:ind w:left="480" w:hanging="480"/>
        <w:rPr>
          <w:noProof/>
          <w:sz w:val="20"/>
        </w:rPr>
      </w:pPr>
      <w:r w:rsidRPr="001F2EFB">
        <w:rPr>
          <w:noProof/>
          <w:sz w:val="20"/>
        </w:rPr>
        <w:t xml:space="preserve">Nashrullah, M., &amp; Rindaningsih, I. (2023). Kerangka Kerja Manajemen Rekrutmen Guru : Sebuah Tinjauan Sistematis. </w:t>
      </w:r>
      <w:r w:rsidRPr="001F2EFB">
        <w:rPr>
          <w:i/>
          <w:iCs/>
          <w:noProof/>
          <w:sz w:val="20"/>
        </w:rPr>
        <w:t>Pendidikan Islam</w:t>
      </w:r>
      <w:r w:rsidRPr="001F2EFB">
        <w:rPr>
          <w:noProof/>
          <w:sz w:val="20"/>
        </w:rPr>
        <w:t xml:space="preserve">, </w:t>
      </w:r>
      <w:r w:rsidRPr="001F2EFB">
        <w:rPr>
          <w:i/>
          <w:iCs/>
          <w:noProof/>
          <w:sz w:val="20"/>
        </w:rPr>
        <w:t>12</w:t>
      </w:r>
      <w:r w:rsidRPr="001F2EFB">
        <w:rPr>
          <w:noProof/>
          <w:sz w:val="20"/>
        </w:rPr>
        <w:t>(03), 2487–2500. https://doi.org/10.30868/ei.v12i03.4656</w:t>
      </w:r>
    </w:p>
    <w:p w14:paraId="2E73E7C0" w14:textId="77777777" w:rsidR="001F2EFB" w:rsidRPr="001F2EFB" w:rsidRDefault="001F2EFB" w:rsidP="001F2EFB">
      <w:pPr>
        <w:widowControl w:val="0"/>
        <w:autoSpaceDE w:val="0"/>
        <w:autoSpaceDN w:val="0"/>
        <w:adjustRightInd w:val="0"/>
        <w:ind w:left="480" w:hanging="480"/>
        <w:rPr>
          <w:noProof/>
          <w:sz w:val="20"/>
        </w:rPr>
      </w:pPr>
      <w:r w:rsidRPr="001F2EFB">
        <w:rPr>
          <w:noProof/>
          <w:sz w:val="20"/>
        </w:rPr>
        <w:t xml:space="preserve">Rindaningsih, I. (2021). Emplementasi Manajemen Kurikulum Tahfidz di Sekolah Dasar Tahfidz Quran. </w:t>
      </w:r>
      <w:r w:rsidRPr="001F2EFB">
        <w:rPr>
          <w:i/>
          <w:iCs/>
          <w:noProof/>
          <w:sz w:val="20"/>
        </w:rPr>
        <w:t>Indonesian Journal of Islamic Studies,</w:t>
      </w:r>
      <w:r w:rsidRPr="001F2EFB">
        <w:rPr>
          <w:noProof/>
          <w:sz w:val="20"/>
        </w:rPr>
        <w:t>.</w:t>
      </w:r>
    </w:p>
    <w:p w14:paraId="2F8E8007" w14:textId="77777777" w:rsidR="001F2EFB" w:rsidRPr="001F2EFB" w:rsidRDefault="001F2EFB" w:rsidP="001F2EFB">
      <w:pPr>
        <w:widowControl w:val="0"/>
        <w:autoSpaceDE w:val="0"/>
        <w:autoSpaceDN w:val="0"/>
        <w:adjustRightInd w:val="0"/>
        <w:ind w:left="480" w:hanging="480"/>
        <w:rPr>
          <w:noProof/>
          <w:sz w:val="20"/>
        </w:rPr>
      </w:pPr>
      <w:r w:rsidRPr="001F2EFB">
        <w:rPr>
          <w:noProof/>
          <w:sz w:val="20"/>
        </w:rPr>
        <w:t xml:space="preserve">Saifuddin, A. (2015). Eksistensi Kurikulum Pesantren Dan Kebijakan Pendidikan Ahmad Saifuddin (Dosen Stai Darussalam Krempyang Nganjuk). </w:t>
      </w:r>
      <w:r w:rsidRPr="001F2EFB">
        <w:rPr>
          <w:i/>
          <w:iCs/>
          <w:noProof/>
          <w:sz w:val="20"/>
        </w:rPr>
        <w:t>Pendidikan Agama Islam</w:t>
      </w:r>
      <w:r w:rsidRPr="001F2EFB">
        <w:rPr>
          <w:noProof/>
          <w:sz w:val="20"/>
        </w:rPr>
        <w:t xml:space="preserve">, </w:t>
      </w:r>
      <w:r w:rsidRPr="001F2EFB">
        <w:rPr>
          <w:i/>
          <w:iCs/>
          <w:noProof/>
          <w:sz w:val="20"/>
        </w:rPr>
        <w:t>3</w:t>
      </w:r>
      <w:r w:rsidRPr="001F2EFB">
        <w:rPr>
          <w:noProof/>
          <w:sz w:val="20"/>
        </w:rPr>
        <w:t>(1), 208–234.</w:t>
      </w:r>
    </w:p>
    <w:p w14:paraId="08D246C4" w14:textId="77777777" w:rsidR="001F2EFB" w:rsidRPr="001F2EFB" w:rsidRDefault="001F2EFB" w:rsidP="001F2EFB">
      <w:pPr>
        <w:widowControl w:val="0"/>
        <w:autoSpaceDE w:val="0"/>
        <w:autoSpaceDN w:val="0"/>
        <w:adjustRightInd w:val="0"/>
        <w:ind w:left="480" w:hanging="480"/>
        <w:rPr>
          <w:noProof/>
          <w:sz w:val="20"/>
        </w:rPr>
      </w:pPr>
      <w:r w:rsidRPr="001F2EFB">
        <w:rPr>
          <w:noProof/>
          <w:sz w:val="20"/>
        </w:rPr>
        <w:t xml:space="preserve">Sari, R. L., Istikomah, I., &amp; Fahyuni, E. F. (2022). Principal’s Role in Developing Educators’ Pedagogical and Social Competencies. </w:t>
      </w:r>
      <w:r w:rsidRPr="001F2EFB">
        <w:rPr>
          <w:i/>
          <w:iCs/>
          <w:noProof/>
          <w:sz w:val="20"/>
        </w:rPr>
        <w:t>KnE Social Sciences</w:t>
      </w:r>
      <w:r w:rsidRPr="001F2EFB">
        <w:rPr>
          <w:noProof/>
          <w:sz w:val="20"/>
        </w:rPr>
        <w:t xml:space="preserve">, </w:t>
      </w:r>
      <w:r w:rsidRPr="001F2EFB">
        <w:rPr>
          <w:i/>
          <w:iCs/>
          <w:noProof/>
          <w:sz w:val="20"/>
        </w:rPr>
        <w:t>2022</w:t>
      </w:r>
      <w:r w:rsidRPr="001F2EFB">
        <w:rPr>
          <w:noProof/>
          <w:sz w:val="20"/>
        </w:rPr>
        <w:t>, 350–357. https://doi.org/10.18502/kss.v7i10.11237</w:t>
      </w:r>
    </w:p>
    <w:p w14:paraId="05F185DA" w14:textId="77777777" w:rsidR="001F2EFB" w:rsidRPr="001F2EFB" w:rsidRDefault="001F2EFB" w:rsidP="001F2EFB">
      <w:pPr>
        <w:widowControl w:val="0"/>
        <w:autoSpaceDE w:val="0"/>
        <w:autoSpaceDN w:val="0"/>
        <w:adjustRightInd w:val="0"/>
        <w:ind w:left="480" w:hanging="480"/>
        <w:rPr>
          <w:noProof/>
          <w:sz w:val="20"/>
        </w:rPr>
      </w:pPr>
      <w:r w:rsidRPr="001F2EFB">
        <w:rPr>
          <w:noProof/>
          <w:sz w:val="20"/>
        </w:rPr>
        <w:t xml:space="preserve">Sarnoto, A. Z. (2013). Urgensi Peningkatan Mutu Pengelolaan Pesantren Dalam Era Global. </w:t>
      </w:r>
      <w:r w:rsidRPr="001F2EFB">
        <w:rPr>
          <w:i/>
          <w:iCs/>
          <w:noProof/>
          <w:sz w:val="20"/>
        </w:rPr>
        <w:t>Educare</w:t>
      </w:r>
      <w:r w:rsidRPr="001F2EFB">
        <w:rPr>
          <w:noProof/>
          <w:sz w:val="20"/>
        </w:rPr>
        <w:t xml:space="preserve">, </w:t>
      </w:r>
      <w:r w:rsidRPr="001F2EFB">
        <w:rPr>
          <w:i/>
          <w:iCs/>
          <w:noProof/>
          <w:sz w:val="20"/>
        </w:rPr>
        <w:t>Vol.4 no.</w:t>
      </w:r>
    </w:p>
    <w:p w14:paraId="1DA8BBF6" w14:textId="77777777" w:rsidR="001F2EFB" w:rsidRPr="001F2EFB" w:rsidRDefault="001F2EFB" w:rsidP="001F2EFB">
      <w:pPr>
        <w:widowControl w:val="0"/>
        <w:autoSpaceDE w:val="0"/>
        <w:autoSpaceDN w:val="0"/>
        <w:adjustRightInd w:val="0"/>
        <w:ind w:left="480" w:hanging="480"/>
        <w:rPr>
          <w:noProof/>
          <w:sz w:val="20"/>
        </w:rPr>
      </w:pPr>
      <w:r w:rsidRPr="001F2EFB">
        <w:rPr>
          <w:noProof/>
          <w:sz w:val="20"/>
        </w:rPr>
        <w:t xml:space="preserve">Triono, A., Maghfiroh, A., Salimah, M., &amp; Huda, R. (2022). Transformasi Pendidikan Pesantren di Era Globalisasi: Adaptasi Kurikulum yang Berwawasan Global. </w:t>
      </w:r>
      <w:r w:rsidRPr="001F2EFB">
        <w:rPr>
          <w:i/>
          <w:iCs/>
          <w:noProof/>
          <w:sz w:val="20"/>
        </w:rPr>
        <w:t>Al-Tarbawi Al-Haditsah: Jurnal Pendidikan Islam</w:t>
      </w:r>
      <w:r w:rsidRPr="001F2EFB">
        <w:rPr>
          <w:noProof/>
          <w:sz w:val="20"/>
        </w:rPr>
        <w:t xml:space="preserve">, </w:t>
      </w:r>
      <w:r w:rsidRPr="001F2EFB">
        <w:rPr>
          <w:i/>
          <w:iCs/>
          <w:noProof/>
          <w:sz w:val="20"/>
        </w:rPr>
        <w:t>7</w:t>
      </w:r>
      <w:r w:rsidRPr="001F2EFB">
        <w:rPr>
          <w:noProof/>
          <w:sz w:val="20"/>
        </w:rPr>
        <w:t>(1), 72. https://doi.org/10.24235/tarbawi.v7i1.10405</w:t>
      </w:r>
    </w:p>
    <w:p w14:paraId="581A584F" w14:textId="26A86A26" w:rsidR="00902852" w:rsidRPr="00B37DD3" w:rsidRDefault="00B37DD3" w:rsidP="0086676F">
      <w:pPr>
        <w:pBdr>
          <w:top w:val="nil"/>
          <w:left w:val="nil"/>
          <w:bottom w:val="nil"/>
          <w:right w:val="nil"/>
          <w:between w:val="nil"/>
        </w:pBdr>
        <w:jc w:val="both"/>
        <w:rPr>
          <w:color w:val="000000"/>
          <w:sz w:val="20"/>
          <w:szCs w:val="20"/>
        </w:rPr>
      </w:pPr>
      <w:r w:rsidRPr="00B37DD3">
        <w:rPr>
          <w:color w:val="000000"/>
          <w:sz w:val="20"/>
          <w:szCs w:val="20"/>
        </w:rPr>
        <w:fldChar w:fldCharType="end"/>
      </w:r>
    </w:p>
    <w:sectPr w:rsidR="00902852" w:rsidRPr="00B37DD3">
      <w:type w:val="continuous"/>
      <w:pgSz w:w="11906" w:h="16838"/>
      <w:pgMar w:top="1701" w:right="1134" w:bottom="1701" w:left="1412" w:header="1134"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BD64DD" w14:textId="77777777" w:rsidR="00F76B9C" w:rsidRDefault="00F76B9C">
      <w:r>
        <w:separator/>
      </w:r>
    </w:p>
  </w:endnote>
  <w:endnote w:type="continuationSeparator" w:id="0">
    <w:p w14:paraId="474D429C" w14:textId="77777777" w:rsidR="00F76B9C" w:rsidRDefault="00F76B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Noto Sans Symbols">
    <w:altName w:val="Calibri"/>
    <w:charset w:val="00"/>
    <w:family w:val="auto"/>
    <w:pitch w:val="default"/>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FreeSans">
    <w:altName w:val="Cambria"/>
    <w:panose1 w:val="00000000000000000000"/>
    <w:charset w:val="00"/>
    <w:family w:val="roman"/>
    <w:notTrueType/>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D459A4" w14:textId="4BD6338C" w:rsidR="00C36588" w:rsidRDefault="00C36588" w:rsidP="0086676F">
    <w:pPr>
      <w:pBdr>
        <w:top w:val="nil"/>
        <w:left w:val="nil"/>
        <w:bottom w:val="nil"/>
        <w:right w:val="nil"/>
        <w:between w:val="nil"/>
      </w:pBdr>
      <w:rPr>
        <w:color w:val="000000"/>
        <w:sz w:val="14"/>
        <w:szCs w:val="14"/>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4FF735" w14:textId="020BD001" w:rsidR="00C36588" w:rsidRDefault="00C36588">
    <w:pPr>
      <w:pBdr>
        <w:top w:val="nil"/>
        <w:left w:val="nil"/>
        <w:bottom w:val="nil"/>
        <w:right w:val="nil"/>
        <w:between w:val="nil"/>
      </w:pBdr>
      <w:ind w:left="432" w:hanging="432"/>
      <w:jc w:val="center"/>
      <w:rPr>
        <w:color w:val="000000"/>
        <w:sz w:val="14"/>
        <w:szCs w:val="14"/>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24AB2D" w14:textId="4117DF16" w:rsidR="00C36588" w:rsidRDefault="00C36588">
    <w:pPr>
      <w:ind w:left="432"/>
      <w:jc w:val="center"/>
      <w:rPr>
        <w:rFonts w:ascii="Calibri" w:eastAsia="Calibri" w:hAnsi="Calibri" w:cs="Calibri"/>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57C376" w14:textId="77777777" w:rsidR="00F76B9C" w:rsidRDefault="00F76B9C">
      <w:r>
        <w:separator/>
      </w:r>
    </w:p>
  </w:footnote>
  <w:footnote w:type="continuationSeparator" w:id="0">
    <w:p w14:paraId="39242FEB" w14:textId="77777777" w:rsidR="00F76B9C" w:rsidRDefault="00F76B9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70EC2E" w14:textId="77777777" w:rsidR="00C36588" w:rsidRDefault="00C36588">
    <w:pPr>
      <w:pBdr>
        <w:top w:val="nil"/>
        <w:left w:val="nil"/>
        <w:bottom w:val="single" w:sz="4" w:space="1" w:color="D9D9D9"/>
        <w:right w:val="nil"/>
        <w:between w:val="nil"/>
      </w:pBdr>
      <w:tabs>
        <w:tab w:val="center" w:pos="4680"/>
        <w:tab w:val="right" w:pos="9360"/>
      </w:tabs>
      <w:rPr>
        <w:rFonts w:ascii="Calibri" w:eastAsia="Calibri" w:hAnsi="Calibri" w:cs="Calibri"/>
        <w:b/>
        <w:color w:val="000000"/>
      </w:rPr>
    </w:pPr>
    <w:r>
      <w:rPr>
        <w:color w:val="000000"/>
      </w:rPr>
      <w:fldChar w:fldCharType="begin"/>
    </w:r>
    <w:r>
      <w:rPr>
        <w:color w:val="000000"/>
      </w:rPr>
      <w:instrText>PAGE</w:instrText>
    </w:r>
    <w:r>
      <w:rPr>
        <w:color w:val="000000"/>
      </w:rPr>
      <w:fldChar w:fldCharType="separate"/>
    </w:r>
    <w:r>
      <w:rPr>
        <w:noProof/>
        <w:color w:val="000000"/>
      </w:rPr>
      <w:t>2</w:t>
    </w:r>
    <w:r>
      <w:rPr>
        <w:color w:val="000000"/>
      </w:rPr>
      <w:fldChar w:fldCharType="end"/>
    </w:r>
    <w:r>
      <w:rPr>
        <w:b/>
        <w:color w:val="000000"/>
      </w:rPr>
      <w:t xml:space="preserve"> | </w:t>
    </w:r>
    <w:r>
      <w:rPr>
        <w:rFonts w:ascii="Calibri" w:eastAsia="Calibri" w:hAnsi="Calibri" w:cs="Calibri"/>
        <w:color w:val="7F7F7F"/>
      </w:rPr>
      <w:t>Page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F26F42" w14:textId="00EF0FF1" w:rsidR="00C36588" w:rsidRDefault="00C36588">
    <w:pPr>
      <w:pBdr>
        <w:top w:val="nil"/>
        <w:left w:val="nil"/>
        <w:bottom w:val="single" w:sz="4" w:space="1" w:color="D9D9D9"/>
        <w:right w:val="nil"/>
        <w:between w:val="nil"/>
      </w:pBdr>
      <w:tabs>
        <w:tab w:val="center" w:pos="4680"/>
        <w:tab w:val="right" w:pos="9360"/>
      </w:tabs>
      <w:jc w:val="right"/>
      <w:rPr>
        <w:b/>
        <w:color w:val="000000"/>
      </w:rPr>
    </w:pPr>
    <w:r>
      <w:rPr>
        <w:color w:val="7F7F7F"/>
      </w:rPr>
      <w:t>Page</w:t>
    </w:r>
    <w:r>
      <w:rPr>
        <w:color w:val="000000"/>
      </w:rPr>
      <w:t xml:space="preserve"> | </w:t>
    </w:r>
    <w:r>
      <w:rPr>
        <w:color w:val="000000"/>
      </w:rPr>
      <w:fldChar w:fldCharType="begin"/>
    </w:r>
    <w:r>
      <w:rPr>
        <w:color w:val="000000"/>
      </w:rPr>
      <w:instrText>PAGE</w:instrText>
    </w:r>
    <w:r>
      <w:rPr>
        <w:color w:val="000000"/>
      </w:rPr>
      <w:fldChar w:fldCharType="separate"/>
    </w:r>
    <w:r>
      <w:rPr>
        <w:noProof/>
        <w:color w:val="000000"/>
      </w:rPr>
      <w:t>3</w:t>
    </w:r>
    <w:r>
      <w:rPr>
        <w:color w:val="000000"/>
      </w:rPr>
      <w:fldChar w:fldCharType="end"/>
    </w:r>
  </w:p>
  <w:p w14:paraId="5DA30773" w14:textId="77777777" w:rsidR="00C36588" w:rsidRDefault="00C36588">
    <w:pPr>
      <w:pBdr>
        <w:top w:val="nil"/>
        <w:left w:val="nil"/>
        <w:bottom w:val="nil"/>
        <w:right w:val="nil"/>
        <w:between w:val="nil"/>
      </w:pBdr>
      <w:tabs>
        <w:tab w:val="center" w:pos="4680"/>
        <w:tab w:val="right" w:pos="9360"/>
      </w:tabs>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DCA958" w14:textId="77777777" w:rsidR="00C36588" w:rsidRDefault="00C36588">
    <w:pPr>
      <w:pBdr>
        <w:top w:val="nil"/>
        <w:left w:val="nil"/>
        <w:bottom w:val="single" w:sz="4" w:space="1" w:color="D9D9D9"/>
        <w:right w:val="nil"/>
        <w:between w:val="nil"/>
      </w:pBdr>
      <w:tabs>
        <w:tab w:val="center" w:pos="4680"/>
        <w:tab w:val="right" w:pos="9360"/>
      </w:tabs>
      <w:jc w:val="right"/>
      <w:rPr>
        <w:b/>
        <w:color w:val="000000"/>
      </w:rPr>
    </w:pPr>
    <w:r>
      <w:rPr>
        <w:color w:val="7F7F7F"/>
      </w:rPr>
      <w:t>Page</w:t>
    </w:r>
    <w:r>
      <w:rPr>
        <w:color w:val="000000"/>
      </w:rPr>
      <w:t xml:space="preserve"> | </w:t>
    </w:r>
    <w:r>
      <w:rPr>
        <w:color w:val="000000"/>
      </w:rPr>
      <w:fldChar w:fldCharType="begin"/>
    </w:r>
    <w:r>
      <w:rPr>
        <w:color w:val="000000"/>
      </w:rPr>
      <w:instrText>PAGE</w:instrText>
    </w:r>
    <w:r>
      <w:rPr>
        <w:color w:val="000000"/>
      </w:rPr>
      <w:fldChar w:fldCharType="separate"/>
    </w:r>
    <w:r>
      <w:rPr>
        <w:noProof/>
        <w:color w:val="000000"/>
      </w:rPr>
      <w:t>1</w:t>
    </w:r>
    <w:r>
      <w:rPr>
        <w:color w:val="000000"/>
      </w:rPr>
      <w:fldChar w:fldCharType="end"/>
    </w:r>
  </w:p>
  <w:p w14:paraId="15599E2A" w14:textId="77777777" w:rsidR="00C36588" w:rsidRDefault="00C36588"/>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CC197C"/>
    <w:multiLevelType w:val="hybridMultilevel"/>
    <w:tmpl w:val="B082DC2A"/>
    <w:lvl w:ilvl="0" w:tplc="F0187E8E">
      <w:start w:val="1"/>
      <w:numFmt w:val="lowerLetter"/>
      <w:lvlText w:val="%1."/>
      <w:lvlJc w:val="left"/>
      <w:pPr>
        <w:ind w:left="1080" w:hanging="360"/>
      </w:pPr>
      <w:rPr>
        <w:rFonts w:hint="default"/>
      </w:rPr>
    </w:lvl>
    <w:lvl w:ilvl="1" w:tplc="38090019" w:tentative="1">
      <w:start w:val="1"/>
      <w:numFmt w:val="lowerLetter"/>
      <w:lvlText w:val="%2."/>
      <w:lvlJc w:val="left"/>
      <w:pPr>
        <w:ind w:left="1800" w:hanging="360"/>
      </w:pPr>
    </w:lvl>
    <w:lvl w:ilvl="2" w:tplc="3809001B" w:tentative="1">
      <w:start w:val="1"/>
      <w:numFmt w:val="lowerRoman"/>
      <w:lvlText w:val="%3."/>
      <w:lvlJc w:val="right"/>
      <w:pPr>
        <w:ind w:left="2520" w:hanging="180"/>
      </w:pPr>
    </w:lvl>
    <w:lvl w:ilvl="3" w:tplc="3809000F" w:tentative="1">
      <w:start w:val="1"/>
      <w:numFmt w:val="decimal"/>
      <w:lvlText w:val="%4."/>
      <w:lvlJc w:val="left"/>
      <w:pPr>
        <w:ind w:left="3240" w:hanging="360"/>
      </w:pPr>
    </w:lvl>
    <w:lvl w:ilvl="4" w:tplc="38090019" w:tentative="1">
      <w:start w:val="1"/>
      <w:numFmt w:val="lowerLetter"/>
      <w:lvlText w:val="%5."/>
      <w:lvlJc w:val="left"/>
      <w:pPr>
        <w:ind w:left="3960" w:hanging="360"/>
      </w:pPr>
    </w:lvl>
    <w:lvl w:ilvl="5" w:tplc="3809001B" w:tentative="1">
      <w:start w:val="1"/>
      <w:numFmt w:val="lowerRoman"/>
      <w:lvlText w:val="%6."/>
      <w:lvlJc w:val="right"/>
      <w:pPr>
        <w:ind w:left="4680" w:hanging="180"/>
      </w:pPr>
    </w:lvl>
    <w:lvl w:ilvl="6" w:tplc="3809000F" w:tentative="1">
      <w:start w:val="1"/>
      <w:numFmt w:val="decimal"/>
      <w:lvlText w:val="%7."/>
      <w:lvlJc w:val="left"/>
      <w:pPr>
        <w:ind w:left="5400" w:hanging="360"/>
      </w:pPr>
    </w:lvl>
    <w:lvl w:ilvl="7" w:tplc="38090019" w:tentative="1">
      <w:start w:val="1"/>
      <w:numFmt w:val="lowerLetter"/>
      <w:lvlText w:val="%8."/>
      <w:lvlJc w:val="left"/>
      <w:pPr>
        <w:ind w:left="6120" w:hanging="360"/>
      </w:pPr>
    </w:lvl>
    <w:lvl w:ilvl="8" w:tplc="3809001B" w:tentative="1">
      <w:start w:val="1"/>
      <w:numFmt w:val="lowerRoman"/>
      <w:lvlText w:val="%9."/>
      <w:lvlJc w:val="right"/>
      <w:pPr>
        <w:ind w:left="6840" w:hanging="180"/>
      </w:pPr>
    </w:lvl>
  </w:abstractNum>
  <w:abstractNum w:abstractNumId="1" w15:restartNumberingAfterBreak="0">
    <w:nsid w:val="0C9E2ECE"/>
    <w:multiLevelType w:val="hybridMultilevel"/>
    <w:tmpl w:val="3E7A5E10"/>
    <w:lvl w:ilvl="0" w:tplc="6E80AEA4">
      <w:start w:val="1"/>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2" w15:restartNumberingAfterBreak="0">
    <w:nsid w:val="0E753E2A"/>
    <w:multiLevelType w:val="multilevel"/>
    <w:tmpl w:val="3F7857CA"/>
    <w:lvl w:ilvl="0">
      <w:start w:val="1"/>
      <w:numFmt w:val="decimal"/>
      <w:pStyle w:val="JSKReferenceItem"/>
      <w:lvlText w:val=""/>
      <w:lvlJc w:val="left"/>
      <w:pPr>
        <w:ind w:left="0" w:firstLine="0"/>
      </w:pPr>
      <w:rPr>
        <w:b/>
      </w:r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864" w:hanging="864"/>
      </w:pPr>
    </w:lvl>
    <w:lvl w:ilvl="4">
      <w:start w:val="1"/>
      <w:numFmt w:val="decimal"/>
      <w:lvlText w:val=""/>
      <w:lvlJc w:val="left"/>
      <w:pPr>
        <w:ind w:left="1008" w:hanging="1008"/>
      </w:pPr>
    </w:lvl>
    <w:lvl w:ilvl="5">
      <w:start w:val="1"/>
      <w:numFmt w:val="decimal"/>
      <w:lvlText w:val=""/>
      <w:lvlJc w:val="left"/>
      <w:pPr>
        <w:ind w:left="1152" w:hanging="1152"/>
      </w:pPr>
    </w:lvl>
    <w:lvl w:ilvl="6">
      <w:start w:val="1"/>
      <w:numFmt w:val="decimal"/>
      <w:lvlText w:val=""/>
      <w:lvlJc w:val="left"/>
      <w:pPr>
        <w:ind w:left="1296" w:hanging="1296"/>
      </w:pPr>
    </w:lvl>
    <w:lvl w:ilvl="7">
      <w:start w:val="1"/>
      <w:numFmt w:val="decimal"/>
      <w:lvlText w:val=""/>
      <w:lvlJc w:val="left"/>
      <w:pPr>
        <w:ind w:left="1440" w:hanging="1440"/>
      </w:pPr>
    </w:lvl>
    <w:lvl w:ilvl="8">
      <w:start w:val="1"/>
      <w:numFmt w:val="decimal"/>
      <w:lvlText w:val=""/>
      <w:lvlJc w:val="left"/>
      <w:pPr>
        <w:ind w:left="1584" w:hanging="1584"/>
      </w:pPr>
    </w:lvl>
  </w:abstractNum>
  <w:abstractNum w:abstractNumId="3" w15:restartNumberingAfterBreak="0">
    <w:nsid w:val="14F06416"/>
    <w:multiLevelType w:val="hybridMultilevel"/>
    <w:tmpl w:val="C80293A8"/>
    <w:lvl w:ilvl="0" w:tplc="38090019">
      <w:start w:val="1"/>
      <w:numFmt w:val="lowerLetter"/>
      <w:lvlText w:val="%1."/>
      <w:lvlJc w:val="left"/>
      <w:pPr>
        <w:ind w:left="720" w:hanging="360"/>
      </w:p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4" w15:restartNumberingAfterBreak="0">
    <w:nsid w:val="20A17E22"/>
    <w:multiLevelType w:val="hybridMultilevel"/>
    <w:tmpl w:val="584CE7FA"/>
    <w:lvl w:ilvl="0" w:tplc="E8546D30">
      <w:start w:val="1"/>
      <w:numFmt w:val="decimal"/>
      <w:lvlText w:val="%1."/>
      <w:lvlJc w:val="left"/>
      <w:pPr>
        <w:ind w:left="1211" w:hanging="360"/>
      </w:pPr>
      <w:rPr>
        <w:rFonts w:ascii="Times New Roman" w:eastAsia="Century" w:hAnsi="Times New Roman" w:cs="Times New Roman"/>
      </w:rPr>
    </w:lvl>
    <w:lvl w:ilvl="1" w:tplc="38090019" w:tentative="1">
      <w:start w:val="1"/>
      <w:numFmt w:val="lowerLetter"/>
      <w:lvlText w:val="%2."/>
      <w:lvlJc w:val="left"/>
      <w:pPr>
        <w:ind w:left="1931" w:hanging="360"/>
      </w:pPr>
    </w:lvl>
    <w:lvl w:ilvl="2" w:tplc="3809001B" w:tentative="1">
      <w:start w:val="1"/>
      <w:numFmt w:val="lowerRoman"/>
      <w:lvlText w:val="%3."/>
      <w:lvlJc w:val="right"/>
      <w:pPr>
        <w:ind w:left="2651" w:hanging="180"/>
      </w:pPr>
    </w:lvl>
    <w:lvl w:ilvl="3" w:tplc="3809000F" w:tentative="1">
      <w:start w:val="1"/>
      <w:numFmt w:val="decimal"/>
      <w:lvlText w:val="%4."/>
      <w:lvlJc w:val="left"/>
      <w:pPr>
        <w:ind w:left="3371" w:hanging="360"/>
      </w:pPr>
    </w:lvl>
    <w:lvl w:ilvl="4" w:tplc="38090019" w:tentative="1">
      <w:start w:val="1"/>
      <w:numFmt w:val="lowerLetter"/>
      <w:lvlText w:val="%5."/>
      <w:lvlJc w:val="left"/>
      <w:pPr>
        <w:ind w:left="4091" w:hanging="360"/>
      </w:pPr>
    </w:lvl>
    <w:lvl w:ilvl="5" w:tplc="3809001B" w:tentative="1">
      <w:start w:val="1"/>
      <w:numFmt w:val="lowerRoman"/>
      <w:lvlText w:val="%6."/>
      <w:lvlJc w:val="right"/>
      <w:pPr>
        <w:ind w:left="4811" w:hanging="180"/>
      </w:pPr>
    </w:lvl>
    <w:lvl w:ilvl="6" w:tplc="3809000F" w:tentative="1">
      <w:start w:val="1"/>
      <w:numFmt w:val="decimal"/>
      <w:lvlText w:val="%7."/>
      <w:lvlJc w:val="left"/>
      <w:pPr>
        <w:ind w:left="5531" w:hanging="360"/>
      </w:pPr>
    </w:lvl>
    <w:lvl w:ilvl="7" w:tplc="38090019" w:tentative="1">
      <w:start w:val="1"/>
      <w:numFmt w:val="lowerLetter"/>
      <w:lvlText w:val="%8."/>
      <w:lvlJc w:val="left"/>
      <w:pPr>
        <w:ind w:left="6251" w:hanging="360"/>
      </w:pPr>
    </w:lvl>
    <w:lvl w:ilvl="8" w:tplc="3809001B" w:tentative="1">
      <w:start w:val="1"/>
      <w:numFmt w:val="lowerRoman"/>
      <w:lvlText w:val="%9."/>
      <w:lvlJc w:val="right"/>
      <w:pPr>
        <w:ind w:left="6971" w:hanging="180"/>
      </w:pPr>
    </w:lvl>
  </w:abstractNum>
  <w:abstractNum w:abstractNumId="5" w15:restartNumberingAfterBreak="0">
    <w:nsid w:val="283F36E8"/>
    <w:multiLevelType w:val="hybridMultilevel"/>
    <w:tmpl w:val="383E1B2E"/>
    <w:lvl w:ilvl="0" w:tplc="38090019">
      <w:start w:val="1"/>
      <w:numFmt w:val="lowerLetter"/>
      <w:lvlText w:val="%1."/>
      <w:lvlJc w:val="left"/>
      <w:pPr>
        <w:ind w:left="720" w:hanging="360"/>
      </w:p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6" w15:restartNumberingAfterBreak="0">
    <w:nsid w:val="2F6E5C4A"/>
    <w:multiLevelType w:val="hybridMultilevel"/>
    <w:tmpl w:val="A150ED26"/>
    <w:lvl w:ilvl="0" w:tplc="38090019">
      <w:start w:val="1"/>
      <w:numFmt w:val="lowerLetter"/>
      <w:lvlText w:val="%1."/>
      <w:lvlJc w:val="left"/>
      <w:pPr>
        <w:ind w:left="928" w:hanging="360"/>
      </w:pPr>
    </w:lvl>
    <w:lvl w:ilvl="1" w:tplc="38090019" w:tentative="1">
      <w:start w:val="1"/>
      <w:numFmt w:val="lowerLetter"/>
      <w:lvlText w:val="%2."/>
      <w:lvlJc w:val="left"/>
      <w:pPr>
        <w:ind w:left="1440" w:hanging="360"/>
      </w:pPr>
    </w:lvl>
    <w:lvl w:ilvl="2" w:tplc="3809001B">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7" w15:restartNumberingAfterBreak="0">
    <w:nsid w:val="31E728DC"/>
    <w:multiLevelType w:val="hybridMultilevel"/>
    <w:tmpl w:val="818AED1E"/>
    <w:lvl w:ilvl="0" w:tplc="38090019">
      <w:start w:val="1"/>
      <w:numFmt w:val="lowerLetter"/>
      <w:lvlText w:val="%1."/>
      <w:lvlJc w:val="left"/>
      <w:pPr>
        <w:ind w:left="720" w:hanging="360"/>
      </w:p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8" w15:restartNumberingAfterBreak="0">
    <w:nsid w:val="32FA64EC"/>
    <w:multiLevelType w:val="hybridMultilevel"/>
    <w:tmpl w:val="04520C2C"/>
    <w:lvl w:ilvl="0" w:tplc="38090019">
      <w:start w:val="1"/>
      <w:numFmt w:val="lowerLetter"/>
      <w:lvlText w:val="%1."/>
      <w:lvlJc w:val="left"/>
      <w:pPr>
        <w:ind w:left="720" w:hanging="360"/>
      </w:p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9" w15:restartNumberingAfterBreak="0">
    <w:nsid w:val="3B321F85"/>
    <w:multiLevelType w:val="multilevel"/>
    <w:tmpl w:val="DB889F1C"/>
    <w:lvl w:ilvl="0">
      <w:start w:val="1"/>
      <w:numFmt w:val="decimal"/>
      <w:lvlText w:val="[%1]"/>
      <w:lvlJc w:val="left"/>
      <w:pPr>
        <w:ind w:left="432" w:hanging="432"/>
      </w:pPr>
    </w:lvl>
    <w:lvl w:ilvl="1">
      <w:start w:val="1"/>
      <w:numFmt w:val="decimal"/>
      <w:lvlText w:val="%1.%2)"/>
      <w:lvlJc w:val="left"/>
      <w:pPr>
        <w:ind w:left="936" w:hanging="720"/>
      </w:pPr>
    </w:lvl>
    <w:lvl w:ilvl="2">
      <w:start w:val="1"/>
      <w:numFmt w:val="decimal"/>
      <w:lvlText w:val="%3)"/>
      <w:lvlJc w:val="left"/>
      <w:pPr>
        <w:ind w:left="360" w:hanging="360"/>
      </w:pPr>
    </w:lvl>
    <w:lvl w:ilvl="3">
      <w:start w:val="1"/>
      <w:numFmt w:val="decimal"/>
      <w:lvlText w:val="%1.%2.%3.%4."/>
      <w:lvlJc w:val="left"/>
      <w:pPr>
        <w:ind w:left="1296" w:hanging="1080"/>
      </w:pPr>
    </w:lvl>
    <w:lvl w:ilvl="4">
      <w:start w:val="1"/>
      <w:numFmt w:val="decimal"/>
      <w:lvlText w:val="%1.%2.%3.%4.%5."/>
      <w:lvlJc w:val="left"/>
      <w:pPr>
        <w:ind w:left="1296" w:hanging="1080"/>
      </w:pPr>
    </w:lvl>
    <w:lvl w:ilvl="5">
      <w:start w:val="1"/>
      <w:numFmt w:val="decimal"/>
      <w:lvlText w:val="%1.%2.%3.%4.%5.%6."/>
      <w:lvlJc w:val="left"/>
      <w:pPr>
        <w:ind w:left="1656" w:hanging="1440"/>
      </w:pPr>
    </w:lvl>
    <w:lvl w:ilvl="6">
      <w:start w:val="1"/>
      <w:numFmt w:val="decimal"/>
      <w:lvlText w:val="%1.%2.%3.%4.%5.%6.%7."/>
      <w:lvlJc w:val="left"/>
      <w:pPr>
        <w:ind w:left="1656" w:hanging="1440"/>
      </w:pPr>
    </w:lvl>
    <w:lvl w:ilvl="7">
      <w:start w:val="1"/>
      <w:numFmt w:val="decimal"/>
      <w:lvlText w:val="%1.%2.%3.%4.%5.%6.%7.%8."/>
      <w:lvlJc w:val="left"/>
      <w:pPr>
        <w:ind w:left="2016" w:hanging="1800"/>
      </w:pPr>
    </w:lvl>
    <w:lvl w:ilvl="8">
      <w:start w:val="1"/>
      <w:numFmt w:val="decimal"/>
      <w:lvlText w:val="%1.%2.%3.%4.%5.%6.%7.%8.%9."/>
      <w:lvlJc w:val="left"/>
      <w:pPr>
        <w:ind w:left="2016" w:hanging="1800"/>
      </w:pPr>
    </w:lvl>
  </w:abstractNum>
  <w:abstractNum w:abstractNumId="10" w15:restartNumberingAfterBreak="0">
    <w:nsid w:val="3C0D7C97"/>
    <w:multiLevelType w:val="hybridMultilevel"/>
    <w:tmpl w:val="ED2C5794"/>
    <w:lvl w:ilvl="0" w:tplc="38090019">
      <w:start w:val="1"/>
      <w:numFmt w:val="lowerLetter"/>
      <w:lvlText w:val="%1."/>
      <w:lvlJc w:val="left"/>
      <w:pPr>
        <w:ind w:left="720" w:hanging="360"/>
      </w:p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1" w15:restartNumberingAfterBreak="0">
    <w:nsid w:val="44066C96"/>
    <w:multiLevelType w:val="hybridMultilevel"/>
    <w:tmpl w:val="203C1E26"/>
    <w:lvl w:ilvl="0" w:tplc="38090019">
      <w:start w:val="1"/>
      <w:numFmt w:val="lowerLetter"/>
      <w:lvlText w:val="%1."/>
      <w:lvlJc w:val="left"/>
      <w:pPr>
        <w:ind w:left="720" w:hanging="360"/>
      </w:p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2" w15:restartNumberingAfterBreak="0">
    <w:nsid w:val="5F922975"/>
    <w:multiLevelType w:val="hybridMultilevel"/>
    <w:tmpl w:val="0CC40048"/>
    <w:lvl w:ilvl="0" w:tplc="65E0C1FA">
      <w:start w:val="1"/>
      <w:numFmt w:val="decimal"/>
      <w:lvlText w:val="%1."/>
      <w:lvlJc w:val="left"/>
      <w:pPr>
        <w:ind w:left="720" w:hanging="360"/>
      </w:pPr>
      <w:rPr>
        <w:rFonts w:hint="default"/>
        <w:sz w:val="22"/>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3" w15:restartNumberingAfterBreak="0">
    <w:nsid w:val="622E48E1"/>
    <w:multiLevelType w:val="hybridMultilevel"/>
    <w:tmpl w:val="3E187D2C"/>
    <w:lvl w:ilvl="0" w:tplc="3809000F">
      <w:start w:val="1"/>
      <w:numFmt w:val="decimal"/>
      <w:lvlText w:val="%1."/>
      <w:lvlJc w:val="left"/>
      <w:pPr>
        <w:ind w:left="720" w:hanging="360"/>
      </w:p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4" w15:restartNumberingAfterBreak="0">
    <w:nsid w:val="653F67A6"/>
    <w:multiLevelType w:val="hybridMultilevel"/>
    <w:tmpl w:val="17BE5828"/>
    <w:lvl w:ilvl="0" w:tplc="38090019">
      <w:start w:val="1"/>
      <w:numFmt w:val="lowerLetter"/>
      <w:lvlText w:val="%1."/>
      <w:lvlJc w:val="left"/>
      <w:pPr>
        <w:ind w:left="720" w:hanging="360"/>
      </w:p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5" w15:restartNumberingAfterBreak="0">
    <w:nsid w:val="6A3822CA"/>
    <w:multiLevelType w:val="multilevel"/>
    <w:tmpl w:val="B9C40610"/>
    <w:lvl w:ilvl="0">
      <w:start w:val="1"/>
      <w:numFmt w:val="bullet"/>
      <w:pStyle w:val="Heading1"/>
      <w:lvlText w:val="●"/>
      <w:lvlJc w:val="left"/>
      <w:pPr>
        <w:ind w:left="432" w:hanging="143"/>
      </w:pPr>
      <w:rPr>
        <w:rFonts w:ascii="Noto Sans Symbols" w:eastAsia="Noto Sans Symbols" w:hAnsi="Noto Sans Symbols" w:cs="Noto Sans Symbols"/>
        <w:sz w:val="20"/>
        <w:szCs w:val="20"/>
      </w:rPr>
    </w:lvl>
    <w:lvl w:ilvl="1">
      <w:start w:val="1"/>
      <w:numFmt w:val="bullet"/>
      <w:pStyle w:val="Heading2"/>
      <w:lvlText w:val="●"/>
      <w:lvlJc w:val="left"/>
      <w:pPr>
        <w:ind w:left="288" w:hanging="288"/>
      </w:pPr>
      <w:rPr>
        <w:rFonts w:ascii="Noto Sans Symbols" w:eastAsia="Noto Sans Symbols" w:hAnsi="Noto Sans Symbols" w:cs="Noto Sans Symbols"/>
        <w:sz w:val="16"/>
        <w:szCs w:val="16"/>
      </w:rPr>
    </w:lvl>
    <w:lvl w:ilvl="2">
      <w:start w:val="1"/>
      <w:numFmt w:val="lowerRoman"/>
      <w:pStyle w:val="Heading3"/>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6ABF7E2C"/>
    <w:multiLevelType w:val="hybridMultilevel"/>
    <w:tmpl w:val="6ABACF3E"/>
    <w:lvl w:ilvl="0" w:tplc="38090019">
      <w:start w:val="1"/>
      <w:numFmt w:val="lowerLetter"/>
      <w:lvlText w:val="%1."/>
      <w:lvlJc w:val="left"/>
      <w:pPr>
        <w:ind w:left="720" w:hanging="360"/>
      </w:p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7" w15:restartNumberingAfterBreak="0">
    <w:nsid w:val="702E5BE3"/>
    <w:multiLevelType w:val="hybridMultilevel"/>
    <w:tmpl w:val="0D6C3A1A"/>
    <w:lvl w:ilvl="0" w:tplc="F476FBA2">
      <w:start w:val="1"/>
      <w:numFmt w:val="lowerLetter"/>
      <w:lvlText w:val="%1."/>
      <w:lvlJc w:val="left"/>
      <w:pPr>
        <w:ind w:left="1080" w:hanging="360"/>
      </w:pPr>
      <w:rPr>
        <w:rFonts w:hint="default"/>
      </w:rPr>
    </w:lvl>
    <w:lvl w:ilvl="1" w:tplc="38090019" w:tentative="1">
      <w:start w:val="1"/>
      <w:numFmt w:val="lowerLetter"/>
      <w:lvlText w:val="%2."/>
      <w:lvlJc w:val="left"/>
      <w:pPr>
        <w:ind w:left="1800" w:hanging="360"/>
      </w:pPr>
    </w:lvl>
    <w:lvl w:ilvl="2" w:tplc="3809001B" w:tentative="1">
      <w:start w:val="1"/>
      <w:numFmt w:val="lowerRoman"/>
      <w:lvlText w:val="%3."/>
      <w:lvlJc w:val="right"/>
      <w:pPr>
        <w:ind w:left="2520" w:hanging="180"/>
      </w:pPr>
    </w:lvl>
    <w:lvl w:ilvl="3" w:tplc="3809000F" w:tentative="1">
      <w:start w:val="1"/>
      <w:numFmt w:val="decimal"/>
      <w:lvlText w:val="%4."/>
      <w:lvlJc w:val="left"/>
      <w:pPr>
        <w:ind w:left="3240" w:hanging="360"/>
      </w:pPr>
    </w:lvl>
    <w:lvl w:ilvl="4" w:tplc="38090019" w:tentative="1">
      <w:start w:val="1"/>
      <w:numFmt w:val="lowerLetter"/>
      <w:lvlText w:val="%5."/>
      <w:lvlJc w:val="left"/>
      <w:pPr>
        <w:ind w:left="3960" w:hanging="360"/>
      </w:pPr>
    </w:lvl>
    <w:lvl w:ilvl="5" w:tplc="3809001B" w:tentative="1">
      <w:start w:val="1"/>
      <w:numFmt w:val="lowerRoman"/>
      <w:lvlText w:val="%6."/>
      <w:lvlJc w:val="right"/>
      <w:pPr>
        <w:ind w:left="4680" w:hanging="180"/>
      </w:pPr>
    </w:lvl>
    <w:lvl w:ilvl="6" w:tplc="3809000F" w:tentative="1">
      <w:start w:val="1"/>
      <w:numFmt w:val="decimal"/>
      <w:lvlText w:val="%7."/>
      <w:lvlJc w:val="left"/>
      <w:pPr>
        <w:ind w:left="5400" w:hanging="360"/>
      </w:pPr>
    </w:lvl>
    <w:lvl w:ilvl="7" w:tplc="38090019" w:tentative="1">
      <w:start w:val="1"/>
      <w:numFmt w:val="lowerLetter"/>
      <w:lvlText w:val="%8."/>
      <w:lvlJc w:val="left"/>
      <w:pPr>
        <w:ind w:left="6120" w:hanging="360"/>
      </w:pPr>
    </w:lvl>
    <w:lvl w:ilvl="8" w:tplc="3809001B" w:tentative="1">
      <w:start w:val="1"/>
      <w:numFmt w:val="lowerRoman"/>
      <w:lvlText w:val="%9."/>
      <w:lvlJc w:val="right"/>
      <w:pPr>
        <w:ind w:left="6840" w:hanging="180"/>
      </w:pPr>
    </w:lvl>
  </w:abstractNum>
  <w:abstractNum w:abstractNumId="18" w15:restartNumberingAfterBreak="0">
    <w:nsid w:val="73F24C60"/>
    <w:multiLevelType w:val="hybridMultilevel"/>
    <w:tmpl w:val="790C2514"/>
    <w:lvl w:ilvl="0" w:tplc="38090019">
      <w:start w:val="1"/>
      <w:numFmt w:val="lowerLetter"/>
      <w:lvlText w:val="%1."/>
      <w:lvlJc w:val="left"/>
      <w:pPr>
        <w:ind w:left="720" w:hanging="360"/>
      </w:p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9" w15:restartNumberingAfterBreak="0">
    <w:nsid w:val="75312551"/>
    <w:multiLevelType w:val="hybridMultilevel"/>
    <w:tmpl w:val="A5E6E0EA"/>
    <w:lvl w:ilvl="0" w:tplc="38090019">
      <w:start w:val="1"/>
      <w:numFmt w:val="lowerLetter"/>
      <w:lvlText w:val="%1."/>
      <w:lvlJc w:val="left"/>
      <w:pPr>
        <w:ind w:left="720" w:hanging="360"/>
      </w:p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20" w15:restartNumberingAfterBreak="0">
    <w:nsid w:val="79A86D9A"/>
    <w:multiLevelType w:val="hybridMultilevel"/>
    <w:tmpl w:val="FE5A6588"/>
    <w:lvl w:ilvl="0" w:tplc="38090019">
      <w:start w:val="1"/>
      <w:numFmt w:val="lowerLetter"/>
      <w:lvlText w:val="%1."/>
      <w:lvlJc w:val="left"/>
      <w:pPr>
        <w:ind w:left="1211" w:hanging="360"/>
      </w:pPr>
    </w:lvl>
    <w:lvl w:ilvl="1" w:tplc="38090019" w:tentative="1">
      <w:start w:val="1"/>
      <w:numFmt w:val="lowerLetter"/>
      <w:lvlText w:val="%2."/>
      <w:lvlJc w:val="left"/>
      <w:pPr>
        <w:ind w:left="1931" w:hanging="360"/>
      </w:pPr>
    </w:lvl>
    <w:lvl w:ilvl="2" w:tplc="3809001B" w:tentative="1">
      <w:start w:val="1"/>
      <w:numFmt w:val="lowerRoman"/>
      <w:lvlText w:val="%3."/>
      <w:lvlJc w:val="right"/>
      <w:pPr>
        <w:ind w:left="2651" w:hanging="180"/>
      </w:pPr>
    </w:lvl>
    <w:lvl w:ilvl="3" w:tplc="3809000F" w:tentative="1">
      <w:start w:val="1"/>
      <w:numFmt w:val="decimal"/>
      <w:lvlText w:val="%4."/>
      <w:lvlJc w:val="left"/>
      <w:pPr>
        <w:ind w:left="3371" w:hanging="360"/>
      </w:pPr>
    </w:lvl>
    <w:lvl w:ilvl="4" w:tplc="38090019" w:tentative="1">
      <w:start w:val="1"/>
      <w:numFmt w:val="lowerLetter"/>
      <w:lvlText w:val="%5."/>
      <w:lvlJc w:val="left"/>
      <w:pPr>
        <w:ind w:left="4091" w:hanging="360"/>
      </w:pPr>
    </w:lvl>
    <w:lvl w:ilvl="5" w:tplc="3809001B" w:tentative="1">
      <w:start w:val="1"/>
      <w:numFmt w:val="lowerRoman"/>
      <w:lvlText w:val="%6."/>
      <w:lvlJc w:val="right"/>
      <w:pPr>
        <w:ind w:left="4811" w:hanging="180"/>
      </w:pPr>
    </w:lvl>
    <w:lvl w:ilvl="6" w:tplc="3809000F" w:tentative="1">
      <w:start w:val="1"/>
      <w:numFmt w:val="decimal"/>
      <w:lvlText w:val="%7."/>
      <w:lvlJc w:val="left"/>
      <w:pPr>
        <w:ind w:left="5531" w:hanging="360"/>
      </w:pPr>
    </w:lvl>
    <w:lvl w:ilvl="7" w:tplc="38090019" w:tentative="1">
      <w:start w:val="1"/>
      <w:numFmt w:val="lowerLetter"/>
      <w:lvlText w:val="%8."/>
      <w:lvlJc w:val="left"/>
      <w:pPr>
        <w:ind w:left="6251" w:hanging="360"/>
      </w:pPr>
    </w:lvl>
    <w:lvl w:ilvl="8" w:tplc="3809001B" w:tentative="1">
      <w:start w:val="1"/>
      <w:numFmt w:val="lowerRoman"/>
      <w:lvlText w:val="%9."/>
      <w:lvlJc w:val="right"/>
      <w:pPr>
        <w:ind w:left="6971" w:hanging="180"/>
      </w:pPr>
    </w:lvl>
  </w:abstractNum>
  <w:abstractNum w:abstractNumId="21" w15:restartNumberingAfterBreak="0">
    <w:nsid w:val="7B9E2F43"/>
    <w:multiLevelType w:val="multilevel"/>
    <w:tmpl w:val="CEFAE79E"/>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5"/>
  </w:num>
  <w:num w:numId="2">
    <w:abstractNumId w:val="21"/>
  </w:num>
  <w:num w:numId="3">
    <w:abstractNumId w:val="2"/>
  </w:num>
  <w:num w:numId="4">
    <w:abstractNumId w:val="9"/>
  </w:num>
  <w:num w:numId="5">
    <w:abstractNumId w:val="4"/>
  </w:num>
  <w:num w:numId="6">
    <w:abstractNumId w:val="10"/>
  </w:num>
  <w:num w:numId="7">
    <w:abstractNumId w:val="16"/>
  </w:num>
  <w:num w:numId="8">
    <w:abstractNumId w:val="8"/>
  </w:num>
  <w:num w:numId="9">
    <w:abstractNumId w:val="11"/>
  </w:num>
  <w:num w:numId="10">
    <w:abstractNumId w:val="18"/>
  </w:num>
  <w:num w:numId="11">
    <w:abstractNumId w:val="6"/>
  </w:num>
  <w:num w:numId="12">
    <w:abstractNumId w:val="19"/>
  </w:num>
  <w:num w:numId="13">
    <w:abstractNumId w:val="14"/>
  </w:num>
  <w:num w:numId="14">
    <w:abstractNumId w:val="20"/>
  </w:num>
  <w:num w:numId="15">
    <w:abstractNumId w:val="1"/>
  </w:num>
  <w:num w:numId="16">
    <w:abstractNumId w:val="5"/>
  </w:num>
  <w:num w:numId="17">
    <w:abstractNumId w:val="3"/>
  </w:num>
  <w:num w:numId="18">
    <w:abstractNumId w:val="7"/>
  </w:num>
  <w:num w:numId="19">
    <w:abstractNumId w:val="0"/>
  </w:num>
  <w:num w:numId="20">
    <w:abstractNumId w:val="12"/>
  </w:num>
  <w:num w:numId="21">
    <w:abstractNumId w:val="17"/>
  </w:num>
  <w:num w:numId="22">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efaultTabStop w:val="720"/>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02852"/>
    <w:rsid w:val="0000263D"/>
    <w:rsid w:val="000102F9"/>
    <w:rsid w:val="00040359"/>
    <w:rsid w:val="000640C3"/>
    <w:rsid w:val="00070803"/>
    <w:rsid w:val="00194FFC"/>
    <w:rsid w:val="001F2EFB"/>
    <w:rsid w:val="002131B8"/>
    <w:rsid w:val="002148F8"/>
    <w:rsid w:val="002E7453"/>
    <w:rsid w:val="002F7883"/>
    <w:rsid w:val="003A1B38"/>
    <w:rsid w:val="00415A2F"/>
    <w:rsid w:val="00423A96"/>
    <w:rsid w:val="00435C39"/>
    <w:rsid w:val="004442DE"/>
    <w:rsid w:val="005115AB"/>
    <w:rsid w:val="005637B8"/>
    <w:rsid w:val="005759EE"/>
    <w:rsid w:val="00590258"/>
    <w:rsid w:val="006548D5"/>
    <w:rsid w:val="0066229C"/>
    <w:rsid w:val="00686DAA"/>
    <w:rsid w:val="00792ADE"/>
    <w:rsid w:val="0086676F"/>
    <w:rsid w:val="00902852"/>
    <w:rsid w:val="00967856"/>
    <w:rsid w:val="00A24C76"/>
    <w:rsid w:val="00A650FF"/>
    <w:rsid w:val="00B1468F"/>
    <w:rsid w:val="00B37DD3"/>
    <w:rsid w:val="00B52BA1"/>
    <w:rsid w:val="00BA7256"/>
    <w:rsid w:val="00BC430C"/>
    <w:rsid w:val="00C36588"/>
    <w:rsid w:val="00C70E85"/>
    <w:rsid w:val="00D86AA2"/>
    <w:rsid w:val="00E75B3A"/>
    <w:rsid w:val="00F76B9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F160C87"/>
  <w15:docId w15:val="{0EBDFC6E-68F0-4887-93E0-59314EE264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id-ID"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rPr>
      <w:lang w:eastAsia="zh-CN"/>
    </w:rPr>
  </w:style>
  <w:style w:type="paragraph" w:styleId="Heading1">
    <w:name w:val="heading 1"/>
    <w:basedOn w:val="Normal"/>
    <w:next w:val="Normal"/>
    <w:uiPriority w:val="9"/>
    <w:qFormat/>
    <w:pPr>
      <w:keepNext/>
      <w:numPr>
        <w:numId w:val="1"/>
      </w:numPr>
      <w:spacing w:before="288" w:after="144"/>
      <w:jc w:val="center"/>
      <w:outlineLvl w:val="0"/>
    </w:pPr>
    <w:rPr>
      <w:b/>
      <w:smallCaps/>
      <w:sz w:val="20"/>
      <w:szCs w:val="20"/>
    </w:rPr>
  </w:style>
  <w:style w:type="paragraph" w:styleId="Heading2">
    <w:name w:val="heading 2"/>
    <w:basedOn w:val="Normal"/>
    <w:next w:val="Normal"/>
    <w:uiPriority w:val="9"/>
    <w:semiHidden/>
    <w:unhideWhenUsed/>
    <w:qFormat/>
    <w:pPr>
      <w:keepNext/>
      <w:numPr>
        <w:ilvl w:val="1"/>
        <w:numId w:val="1"/>
      </w:numPr>
      <w:jc w:val="both"/>
      <w:outlineLvl w:val="1"/>
    </w:pPr>
    <w:rPr>
      <w:szCs w:val="20"/>
    </w:rPr>
  </w:style>
  <w:style w:type="paragraph" w:styleId="Heading3">
    <w:name w:val="heading 3"/>
    <w:basedOn w:val="Normal"/>
    <w:next w:val="Normal"/>
    <w:uiPriority w:val="9"/>
    <w:semiHidden/>
    <w:unhideWhenUsed/>
    <w:qFormat/>
    <w:pPr>
      <w:keepNext/>
      <w:numPr>
        <w:ilvl w:val="2"/>
        <w:numId w:val="1"/>
      </w:numPr>
      <w:ind w:firstLine="851"/>
      <w:jc w:val="both"/>
      <w:outlineLvl w:val="2"/>
    </w:pPr>
    <w:rPr>
      <w:b/>
      <w:sz w:val="20"/>
      <w:szCs w:val="20"/>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character" w:customStyle="1" w:styleId="WW8Num1z0">
    <w:name w:val="WW8Num1z0"/>
    <w:rPr>
      <w:b/>
    </w:rPr>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rPr>
      <w:i/>
    </w:rPr>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0">
    <w:name w:val="WW8Num5z0"/>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FootnoteCharacters">
    <w:name w:val="Footnote Characters"/>
    <w:rPr>
      <w:vertAlign w:val="superscript"/>
    </w:rPr>
  </w:style>
  <w:style w:type="character" w:styleId="Hyperlink">
    <w:name w:val="Hyperlink"/>
    <w:rPr>
      <w:color w:val="0000FF"/>
      <w:u w:val="single"/>
    </w:rPr>
  </w:style>
  <w:style w:type="character" w:customStyle="1" w:styleId="WW8Num21z0">
    <w:name w:val="WW8Num21z0"/>
    <w:rPr>
      <w:rFonts w:ascii="Symbol" w:hAnsi="Symbol" w:cs="Times New Roman"/>
      <w:sz w:val="20"/>
      <w:szCs w:val="16"/>
    </w:rPr>
  </w:style>
  <w:style w:type="character" w:customStyle="1" w:styleId="WW8Num21z1">
    <w:name w:val="WW8Num21z1"/>
    <w:rPr>
      <w:rFonts w:ascii="Symbol" w:eastAsia="SimSun" w:hAnsi="Symbol"/>
      <w:sz w:val="16"/>
      <w:szCs w:val="24"/>
    </w:rPr>
  </w:style>
  <w:style w:type="character" w:styleId="Emphasis">
    <w:name w:val="Emphasis"/>
    <w:qFormat/>
    <w:rPr>
      <w:i/>
      <w:iCs/>
    </w:rPr>
  </w:style>
  <w:style w:type="paragraph" w:customStyle="1" w:styleId="Heading">
    <w:name w:val="Heading"/>
    <w:basedOn w:val="Normal"/>
    <w:next w:val="Subtitle"/>
    <w:pPr>
      <w:jc w:val="center"/>
    </w:pPr>
    <w:rPr>
      <w:rFonts w:cs="Arial"/>
      <w:b/>
      <w:bCs/>
      <w:kern w:val="1"/>
      <w:sz w:val="32"/>
      <w:szCs w:val="32"/>
    </w:rPr>
  </w:style>
  <w:style w:type="paragraph" w:styleId="BodyText">
    <w:name w:val="Body Text"/>
    <w:basedOn w:val="Normal"/>
    <w:pPr>
      <w:spacing w:after="140" w:line="288" w:lineRule="auto"/>
    </w:pPr>
  </w:style>
  <w:style w:type="paragraph" w:styleId="List">
    <w:name w:val="List"/>
    <w:basedOn w:val="BodyText"/>
    <w:rPr>
      <w:rFonts w:cs="FreeSans"/>
    </w:rPr>
  </w:style>
  <w:style w:type="paragraph" w:styleId="Caption">
    <w:name w:val="caption"/>
    <w:basedOn w:val="Normal"/>
    <w:qFormat/>
    <w:pPr>
      <w:suppressLineNumbers/>
      <w:spacing w:before="120" w:after="120"/>
    </w:pPr>
    <w:rPr>
      <w:rFonts w:cs="FreeSans"/>
      <w:i/>
      <w:iCs/>
    </w:rPr>
  </w:style>
  <w:style w:type="paragraph" w:customStyle="1" w:styleId="Index">
    <w:name w:val="Index"/>
    <w:basedOn w:val="Normal"/>
    <w:pPr>
      <w:suppressLineNumbers/>
    </w:pPr>
    <w:rPr>
      <w:rFonts w:cs="FreeSans"/>
    </w:rPr>
  </w:style>
  <w:style w:type="paragraph" w:styleId="Subtitle">
    <w:name w:val="Subtitle"/>
    <w:basedOn w:val="Normal"/>
    <w:next w:val="Normal"/>
    <w:uiPriority w:val="11"/>
    <w:qFormat/>
    <w:pPr>
      <w:spacing w:after="60"/>
      <w:jc w:val="center"/>
    </w:pPr>
    <w:rPr>
      <w:rFonts w:ascii="Arial" w:eastAsia="Arial" w:hAnsi="Arial" w:cs="Arial"/>
    </w:rPr>
  </w:style>
  <w:style w:type="paragraph" w:styleId="BodyTextIndent">
    <w:name w:val="Body Text Indent"/>
    <w:basedOn w:val="Normal"/>
    <w:pPr>
      <w:ind w:firstLine="567"/>
      <w:jc w:val="both"/>
    </w:pPr>
    <w:rPr>
      <w:sz w:val="20"/>
      <w:szCs w:val="20"/>
    </w:rPr>
  </w:style>
  <w:style w:type="paragraph" w:styleId="BodyTextIndent2">
    <w:name w:val="Body Text Indent 2"/>
    <w:basedOn w:val="Normal"/>
    <w:pPr>
      <w:ind w:left="567" w:hanging="567"/>
      <w:jc w:val="both"/>
    </w:pPr>
    <w:rPr>
      <w:sz w:val="20"/>
      <w:szCs w:val="20"/>
    </w:rPr>
  </w:style>
  <w:style w:type="paragraph" w:customStyle="1" w:styleId="Equation">
    <w:name w:val="Equation"/>
    <w:basedOn w:val="BodyTextIndent"/>
    <w:pPr>
      <w:tabs>
        <w:tab w:val="left" w:pos="57"/>
        <w:tab w:val="center" w:pos="1985"/>
        <w:tab w:val="right" w:pos="4026"/>
      </w:tabs>
      <w:ind w:firstLine="0"/>
      <w:jc w:val="left"/>
    </w:pPr>
  </w:style>
  <w:style w:type="paragraph" w:customStyle="1" w:styleId="Body">
    <w:name w:val="Body"/>
    <w:basedOn w:val="BodyTextIndent"/>
    <w:pPr>
      <w:ind w:firstLine="288"/>
    </w:pPr>
  </w:style>
  <w:style w:type="paragraph" w:customStyle="1" w:styleId="BodyAbstract">
    <w:name w:val="Body Abstract"/>
    <w:basedOn w:val="Heading1"/>
    <w:pPr>
      <w:numPr>
        <w:numId w:val="0"/>
      </w:numPr>
      <w:ind w:left="567" w:right="567"/>
    </w:pPr>
    <w:rPr>
      <w:b w:val="0"/>
      <w:i/>
    </w:rPr>
  </w:style>
  <w:style w:type="paragraph" w:styleId="FootnoteText">
    <w:name w:val="footnote text"/>
    <w:basedOn w:val="Normal"/>
    <w:rPr>
      <w:sz w:val="20"/>
      <w:szCs w:val="20"/>
    </w:rPr>
  </w:style>
  <w:style w:type="paragraph" w:customStyle="1" w:styleId="StyleTitle">
    <w:name w:val="Style Title"/>
    <w:basedOn w:val="Heading"/>
    <w:rPr>
      <w:sz w:val="24"/>
    </w:rPr>
  </w:style>
  <w:style w:type="paragraph" w:styleId="NormalWeb">
    <w:name w:val="Normal (Web)"/>
    <w:basedOn w:val="Normal"/>
    <w:pPr>
      <w:spacing w:before="280" w:after="119"/>
    </w:pPr>
  </w:style>
  <w:style w:type="paragraph" w:customStyle="1" w:styleId="Author">
    <w:name w:val="Author"/>
    <w:basedOn w:val="Normal"/>
    <w:pPr>
      <w:jc w:val="center"/>
    </w:pPr>
    <w:rPr>
      <w:b/>
    </w:rPr>
  </w:style>
  <w:style w:type="paragraph" w:customStyle="1" w:styleId="AbstractTitle">
    <w:name w:val="Abstract Title"/>
    <w:basedOn w:val="Normal"/>
    <w:pPr>
      <w:jc w:val="center"/>
    </w:pPr>
    <w:rPr>
      <w:b/>
      <w:sz w:val="20"/>
      <w:szCs w:val="20"/>
    </w:rPr>
  </w:style>
  <w:style w:type="paragraph" w:customStyle="1" w:styleId="FrameContents">
    <w:name w:val="Frame Contents"/>
    <w:basedOn w:val="Normal"/>
  </w:style>
  <w:style w:type="paragraph" w:customStyle="1" w:styleId="TableContents">
    <w:name w:val="Table Contents"/>
    <w:basedOn w:val="Normal"/>
    <w:pPr>
      <w:suppressLineNumbers/>
    </w:pPr>
  </w:style>
  <w:style w:type="paragraph" w:customStyle="1" w:styleId="TableHeading">
    <w:name w:val="Table Heading"/>
    <w:basedOn w:val="TableContents"/>
    <w:pPr>
      <w:jc w:val="center"/>
    </w:pPr>
    <w:rPr>
      <w:b/>
      <w:bCs/>
    </w:rPr>
  </w:style>
  <w:style w:type="paragraph" w:customStyle="1" w:styleId="JSKReferenceItem">
    <w:name w:val="JSK Reference Item"/>
    <w:basedOn w:val="Normal"/>
    <w:pPr>
      <w:numPr>
        <w:numId w:val="3"/>
      </w:numPr>
      <w:snapToGrid w:val="0"/>
      <w:jc w:val="both"/>
    </w:pPr>
    <w:rPr>
      <w:sz w:val="16"/>
    </w:rPr>
  </w:style>
  <w:style w:type="paragraph" w:customStyle="1" w:styleId="JSKParagraph">
    <w:name w:val="JSK Paragraph"/>
    <w:basedOn w:val="Normal"/>
    <w:pPr>
      <w:snapToGrid w:val="0"/>
      <w:ind w:firstLine="216"/>
      <w:jc w:val="both"/>
    </w:pPr>
    <w:rPr>
      <w:sz w:val="20"/>
    </w:rPr>
  </w:style>
  <w:style w:type="paragraph" w:customStyle="1" w:styleId="Gambar">
    <w:name w:val="Gambar"/>
    <w:basedOn w:val="Caption"/>
  </w:style>
  <w:style w:type="paragraph" w:customStyle="1" w:styleId="Tabel">
    <w:name w:val="Tabel"/>
    <w:basedOn w:val="Caption"/>
  </w:style>
  <w:style w:type="paragraph" w:styleId="Header">
    <w:name w:val="header"/>
    <w:basedOn w:val="Normal"/>
    <w:link w:val="HeaderChar"/>
    <w:uiPriority w:val="99"/>
    <w:unhideWhenUsed/>
    <w:rsid w:val="0083285D"/>
    <w:pPr>
      <w:tabs>
        <w:tab w:val="center" w:pos="4680"/>
        <w:tab w:val="right" w:pos="9360"/>
      </w:tabs>
    </w:pPr>
  </w:style>
  <w:style w:type="character" w:customStyle="1" w:styleId="HeaderChar">
    <w:name w:val="Header Char"/>
    <w:link w:val="Header"/>
    <w:uiPriority w:val="99"/>
    <w:rsid w:val="0083285D"/>
    <w:rPr>
      <w:sz w:val="24"/>
      <w:szCs w:val="24"/>
      <w:lang w:val="id-ID" w:eastAsia="zh-CN"/>
    </w:rPr>
  </w:style>
  <w:style w:type="paragraph" w:styleId="Footer">
    <w:name w:val="footer"/>
    <w:basedOn w:val="Normal"/>
    <w:link w:val="FooterChar"/>
    <w:uiPriority w:val="99"/>
    <w:unhideWhenUsed/>
    <w:rsid w:val="0083285D"/>
    <w:pPr>
      <w:tabs>
        <w:tab w:val="center" w:pos="4680"/>
        <w:tab w:val="right" w:pos="9360"/>
      </w:tabs>
    </w:pPr>
  </w:style>
  <w:style w:type="character" w:customStyle="1" w:styleId="FooterChar">
    <w:name w:val="Footer Char"/>
    <w:link w:val="Footer"/>
    <w:uiPriority w:val="99"/>
    <w:rsid w:val="0083285D"/>
    <w:rPr>
      <w:sz w:val="24"/>
      <w:szCs w:val="24"/>
      <w:lang w:val="id-ID" w:eastAsia="zh-CN"/>
    </w:rPr>
  </w:style>
  <w:style w:type="paragraph" w:styleId="ListParagraph">
    <w:name w:val="List Paragraph"/>
    <w:basedOn w:val="Normal"/>
    <w:uiPriority w:val="34"/>
    <w:qFormat/>
    <w:rsid w:val="006C7A28"/>
    <w:pPr>
      <w:ind w:left="720"/>
      <w:contextualSpacing/>
    </w:pPr>
  </w:style>
  <w:style w:type="paragraph" w:styleId="HTMLPreformatted">
    <w:name w:val="HTML Preformatted"/>
    <w:basedOn w:val="Normal"/>
    <w:link w:val="HTMLPreformattedChar"/>
    <w:uiPriority w:val="99"/>
    <w:semiHidden/>
    <w:unhideWhenUsed/>
    <w:rsid w:val="006745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cs="Courier New"/>
      <w:sz w:val="20"/>
      <w:szCs w:val="20"/>
      <w:lang w:val="en-US" w:eastAsia="en-US"/>
    </w:rPr>
  </w:style>
  <w:style w:type="character" w:customStyle="1" w:styleId="HTMLPreformattedChar">
    <w:name w:val="HTML Preformatted Char"/>
    <w:basedOn w:val="DefaultParagraphFont"/>
    <w:link w:val="HTMLPreformatted"/>
    <w:uiPriority w:val="99"/>
    <w:semiHidden/>
    <w:rsid w:val="0067458E"/>
    <w:rPr>
      <w:rFonts w:ascii="Courier New" w:hAnsi="Courier New" w:cs="Courier New"/>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styleId="TableGrid">
    <w:name w:val="Table Grid"/>
    <w:basedOn w:val="TableNormal"/>
    <w:uiPriority w:val="39"/>
    <w:rsid w:val="00E75B3A"/>
    <w:rPr>
      <w:rFonts w:asciiTheme="minorHAnsi" w:eastAsiaTheme="minorHAnsi" w:hAnsiTheme="minorHAnsi" w:cstheme="minorBidi"/>
      <w:sz w:val="22"/>
      <w:szCs w:val="22"/>
      <w:lang w:val="en-ID"/>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E75B3A"/>
    <w:pPr>
      <w:autoSpaceDE w:val="0"/>
      <w:autoSpaceDN w:val="0"/>
      <w:adjustRightInd w:val="0"/>
    </w:pPr>
    <w:rPr>
      <w:rFonts w:ascii="Book Antiqua" w:eastAsiaTheme="minorHAnsi" w:hAnsi="Book Antiqua" w:cs="Book Antiqua"/>
      <w:color w:val="000000"/>
      <w:lang w:val="en-I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image" Target="media/image3.png"/><Relationship Id="rId2" Type="http://schemas.openxmlformats.org/officeDocument/2006/relationships/customXml" Target="../customXml/item2.xml"/><Relationship Id="rId16" Type="http://schemas.openxmlformats.org/officeDocument/2006/relationships/image" Target="media/image2.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image" Target="media/image1.png"/><Relationship Id="rId10" Type="http://schemas.openxmlformats.org/officeDocument/2006/relationships/header" Target="header2.xml"/><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go="http://customooxmlschemas.google.com/" xmlns:r="http://schemas.openxmlformats.org/officeDocument/2006/relationships">
  <go:docsCustomData xmlns:go="http://customooxmlschemas.google.com/" roundtripDataSignature="AMtx7mhnP/uLRqcAkP8oTA6iXuVv9dx/3w==">AMUW2mVrx/euzQ3QHXBy4/OKbLHKJ9umK8Y78lCXln7lEC/LlTdEPMoO0NsF8ewlVakrAUJb/VSKLyswNfhk/UmuWKTvuUXxuAkmWbVRrMQwfm2gmVKfXc6TaP/vR/bK79zv57tNo1h4</go:docsCustomData>
</go:gDocsCustomXmlDataStorage>
</file>

<file path=customXml/itemProps1.xml><?xml version="1.0" encoding="utf-8"?>
<ds:datastoreItem xmlns:ds="http://schemas.openxmlformats.org/officeDocument/2006/customXml" ds:itemID="{2F969940-2B22-4184-AB88-329FFBE81C7C}">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5976</TotalTime>
  <Pages>10</Pages>
  <Words>10786</Words>
  <Characters>61482</Characters>
  <Application>Microsoft Office Word</Application>
  <DocSecurity>0</DocSecurity>
  <Lines>512</Lines>
  <Paragraphs>144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72124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Reviewer</dc:creator>
  <cp:lastModifiedBy>Umsida</cp:lastModifiedBy>
  <cp:revision>17</cp:revision>
  <cp:lastPrinted>2024-08-15T00:43:00Z</cp:lastPrinted>
  <dcterms:created xsi:type="dcterms:W3CDTF">2019-01-25T07:21:00Z</dcterms:created>
  <dcterms:modified xsi:type="dcterms:W3CDTF">2024-08-15T03:33:00Z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 11th edition</vt:lpwstr>
  </property>
  <property fmtid="{D5CDD505-2E9C-101B-9397-08002B2CF9AE}" pid="4" name="Mendeley Recent Style Id 1_1">
    <vt:lpwstr>http://www.zotero.org/styles/american-political-science-association</vt:lpwstr>
  </property>
  <property fmtid="{D5CDD505-2E9C-101B-9397-08002B2CF9AE}" pid="5" name="Mendeley Recent Style Name 1_1">
    <vt:lpwstr>American Political Science Association</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7th edition</vt:lpwstr>
  </property>
  <property fmtid="{D5CDD505-2E9C-101B-9397-08002B2CF9AE}" pid="8" name="Mendeley Recent Style Id 3_1">
    <vt:lpwstr>http://www.zotero.org/styles/american-sociological-association</vt:lpwstr>
  </property>
  <property fmtid="{D5CDD505-2E9C-101B-9397-08002B2CF9AE}" pid="9" name="Mendeley Recent Style Name 3_1">
    <vt:lpwstr>American Sociological Association 6th edition</vt:lpwstr>
  </property>
  <property fmtid="{D5CDD505-2E9C-101B-9397-08002B2CF9AE}" pid="10" name="Mendeley Recent Style Id 4_1">
    <vt:lpwstr>http://www.zotero.org/styles/chicago-author-date</vt:lpwstr>
  </property>
  <property fmtid="{D5CDD505-2E9C-101B-9397-08002B2CF9AE}" pid="11" name="Mendeley Recent Style Name 4_1">
    <vt:lpwstr>Chicago Manual of Style 17th edition (author-date)</vt:lpwstr>
  </property>
  <property fmtid="{D5CDD505-2E9C-101B-9397-08002B2CF9AE}" pid="12" name="Mendeley Recent Style Id 5_1">
    <vt:lpwstr>http://www.zotero.org/styles/harvard-cite-them-right</vt:lpwstr>
  </property>
  <property fmtid="{D5CDD505-2E9C-101B-9397-08002B2CF9AE}" pid="13" name="Mendeley Recent Style Name 5_1">
    <vt:lpwstr>Cite Them Right 12th edition - Harvard</vt:lpwstr>
  </property>
  <property fmtid="{D5CDD505-2E9C-101B-9397-08002B2CF9AE}" pid="14" name="Mendeley Recent Style Id 6_1">
    <vt:lpwstr>http://www.zotero.org/styles/ieee</vt:lpwstr>
  </property>
  <property fmtid="{D5CDD505-2E9C-101B-9397-08002B2CF9AE}" pid="15" name="Mendeley Recent Style Name 6_1">
    <vt:lpwstr>IEEE</vt:lpwstr>
  </property>
  <property fmtid="{D5CDD505-2E9C-101B-9397-08002B2CF9AE}" pid="16" name="Mendeley Recent Style Id 7_1">
    <vt:lpwstr>http://www.zotero.org/styles/modern-humanities-research-association</vt:lpwstr>
  </property>
  <property fmtid="{D5CDD505-2E9C-101B-9397-08002B2CF9AE}" pid="17" name="Mendeley Recent Style Name 7_1">
    <vt:lpwstr>Modern Humanities Research Association 3rd edition (note with bibliography)</vt:lpwstr>
  </property>
  <property fmtid="{D5CDD505-2E9C-101B-9397-08002B2CF9AE}" pid="18" name="Mendeley Recent Style Id 8_1">
    <vt:lpwstr>http://www.zotero.org/styles/modern-language-association</vt:lpwstr>
  </property>
  <property fmtid="{D5CDD505-2E9C-101B-9397-08002B2CF9AE}" pid="19" name="Mendeley Recent Style Name 8_1">
    <vt:lpwstr>Modern Language Association 9th edition</vt:lpwstr>
  </property>
  <property fmtid="{D5CDD505-2E9C-101B-9397-08002B2CF9AE}" pid="20" name="Mendeley Recent Style Id 9_1">
    <vt:lpwstr>http://www.zotero.org/styles/nature</vt:lpwstr>
  </property>
  <property fmtid="{D5CDD505-2E9C-101B-9397-08002B2CF9AE}" pid="21" name="Mendeley Recent Style Name 9_1">
    <vt:lpwstr>Nature</vt:lpwstr>
  </property>
  <property fmtid="{D5CDD505-2E9C-101B-9397-08002B2CF9AE}" pid="22" name="Mendeley Citation Style_1">
    <vt:lpwstr>http://www.zotero.org/styles/apa</vt:lpwstr>
  </property>
  <property fmtid="{D5CDD505-2E9C-101B-9397-08002B2CF9AE}" pid="23" name="Mendeley Document_1">
    <vt:lpwstr>True</vt:lpwstr>
  </property>
  <property fmtid="{D5CDD505-2E9C-101B-9397-08002B2CF9AE}" pid="24" name="Mendeley Unique User Id_1">
    <vt:lpwstr>e3e5bd0f-f685-3c59-8759-f31d9153879c</vt:lpwstr>
  </property>
</Properties>
</file>